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19D9" w14:textId="64586102" w:rsidR="00F64795" w:rsidRDefault="002663E4" w:rsidP="000F087B">
      <w:pPr>
        <w:pStyle w:val="Otsikko"/>
        <w:jc w:val="center"/>
      </w:pPr>
      <w:r w:rsidRPr="00631DA5">
        <w:t>Sakernas internet: Integritet och säkerhet</w:t>
      </w:r>
      <w:r w:rsidR="005F070A">
        <w:t xml:space="preserve"> </w:t>
      </w:r>
      <w:r w:rsidR="005F070A">
        <w:softHyphen/>
        <w:t xml:space="preserve">– </w:t>
      </w:r>
      <w:r w:rsidR="00100E6F">
        <w:t xml:space="preserve"> </w:t>
      </w:r>
      <w:r w:rsidR="005F070A">
        <w:t>en modell</w:t>
      </w:r>
      <w:r w:rsidR="001C2D51">
        <w:t xml:space="preserve"> för riskbedömningen</w:t>
      </w:r>
    </w:p>
    <w:p w14:paraId="441A7DAC" w14:textId="16532B97" w:rsidR="000F018B" w:rsidRDefault="000F018B" w:rsidP="000F018B"/>
    <w:p w14:paraId="55BB87BC" w14:textId="77777777" w:rsidR="000F018B" w:rsidRDefault="000F018B" w:rsidP="000F018B"/>
    <w:p w14:paraId="60EF8175" w14:textId="77777777" w:rsidR="000F018B" w:rsidRDefault="000F018B" w:rsidP="000F018B"/>
    <w:p w14:paraId="005CC7C6" w14:textId="77777777" w:rsidR="000F018B" w:rsidRDefault="000F018B" w:rsidP="000F018B"/>
    <w:p w14:paraId="116958EE" w14:textId="77777777" w:rsidR="000F018B" w:rsidRDefault="000F018B" w:rsidP="000F018B"/>
    <w:p w14:paraId="1EBF8A40" w14:textId="77777777" w:rsidR="000F018B" w:rsidRDefault="000F018B" w:rsidP="000F018B"/>
    <w:p w14:paraId="37A2013A" w14:textId="77777777" w:rsidR="000F018B" w:rsidRDefault="000F018B" w:rsidP="000F018B"/>
    <w:p w14:paraId="3B1171E4" w14:textId="77777777" w:rsidR="000F018B" w:rsidRDefault="000F018B" w:rsidP="000F018B"/>
    <w:p w14:paraId="78A7ED82" w14:textId="77777777" w:rsidR="000F018B" w:rsidRDefault="000F018B" w:rsidP="000F018B"/>
    <w:p w14:paraId="72E05342" w14:textId="77777777" w:rsidR="000F018B" w:rsidRDefault="000F018B" w:rsidP="000F018B"/>
    <w:p w14:paraId="05F14CB0" w14:textId="77777777" w:rsidR="000F018B" w:rsidRDefault="000F018B" w:rsidP="000F018B"/>
    <w:p w14:paraId="263282FC" w14:textId="77777777" w:rsidR="000F018B" w:rsidRDefault="000F018B" w:rsidP="000F018B"/>
    <w:p w14:paraId="6BA3BE67" w14:textId="77777777" w:rsidR="000F018B" w:rsidRDefault="000F018B" w:rsidP="000F018B"/>
    <w:p w14:paraId="123FE241" w14:textId="4409E220" w:rsidR="000310ED" w:rsidRDefault="000310ED" w:rsidP="000F018B"/>
    <w:p w14:paraId="15283F1C" w14:textId="77777777" w:rsidR="000310ED" w:rsidRDefault="000310ED" w:rsidP="000F018B"/>
    <w:p w14:paraId="6169F1AE" w14:textId="77777777" w:rsidR="000310ED" w:rsidRDefault="000310ED" w:rsidP="000F018B"/>
    <w:p w14:paraId="67956F5E" w14:textId="77777777" w:rsidR="000310ED" w:rsidRDefault="000310ED" w:rsidP="000F018B"/>
    <w:p w14:paraId="11DA4E20" w14:textId="77777777" w:rsidR="000310ED" w:rsidRDefault="000310ED" w:rsidP="000F018B"/>
    <w:p w14:paraId="3685CA98" w14:textId="2AFD8788" w:rsidR="000310ED" w:rsidRDefault="000310ED" w:rsidP="000F018B"/>
    <w:p w14:paraId="1D348871" w14:textId="77777777" w:rsidR="000310ED" w:rsidRDefault="000310ED" w:rsidP="000F018B"/>
    <w:p w14:paraId="753B6488" w14:textId="77777777" w:rsidR="000310ED" w:rsidRDefault="000310ED" w:rsidP="000F018B"/>
    <w:p w14:paraId="1ACBAA29" w14:textId="77777777" w:rsidR="000310ED" w:rsidRDefault="000310ED" w:rsidP="000F018B"/>
    <w:p w14:paraId="00FE302F" w14:textId="078F5317" w:rsidR="000F018B" w:rsidRDefault="000F018B" w:rsidP="000F018B"/>
    <w:p w14:paraId="14BFC081" w14:textId="132D48E9" w:rsidR="0060122C" w:rsidRDefault="0060122C" w:rsidP="0060122C">
      <w:pPr>
        <w:ind w:left="3912"/>
      </w:pPr>
      <w:r>
        <w:t>Tommy Löwendahl</w:t>
      </w:r>
    </w:p>
    <w:p w14:paraId="7EA0C6D6" w14:textId="4B52DCD3" w:rsidR="000F018B" w:rsidRDefault="00480286" w:rsidP="008B72C1">
      <w:pPr>
        <w:ind w:left="3912"/>
      </w:pPr>
      <w:r>
        <w:t>Kandidatavhandling i datavetenskap</w:t>
      </w:r>
    </w:p>
    <w:p w14:paraId="44EE5DBF" w14:textId="7D14A4DA" w:rsidR="0060122C" w:rsidRDefault="0005606D" w:rsidP="008B72C1">
      <w:pPr>
        <w:ind w:left="3912"/>
      </w:pPr>
      <w:r>
        <w:t>Handledare: Marina Waldé</w:t>
      </w:r>
      <w:r w:rsidR="0060122C">
        <w:t>n</w:t>
      </w:r>
    </w:p>
    <w:p w14:paraId="2CAE3D90" w14:textId="47F12A7A" w:rsidR="00480286" w:rsidRDefault="0079436F" w:rsidP="008B72C1">
      <w:pPr>
        <w:ind w:left="3912"/>
      </w:pPr>
      <w:r>
        <w:t>Fakulteten för naturvetenskap</w:t>
      </w:r>
      <w:r w:rsidR="005942F9">
        <w:t xml:space="preserve"> </w:t>
      </w:r>
      <w:r w:rsidR="00624A89">
        <w:t>och teknik</w:t>
      </w:r>
    </w:p>
    <w:p w14:paraId="139FEDC3" w14:textId="1605ACED" w:rsidR="0079436F" w:rsidRDefault="0079436F" w:rsidP="008B72C1">
      <w:pPr>
        <w:ind w:left="3912"/>
      </w:pPr>
      <w:r>
        <w:t>Åbo Akademi</w:t>
      </w:r>
    </w:p>
    <w:p w14:paraId="6DC8AD5F" w14:textId="116352B9" w:rsidR="00B904F7" w:rsidRDefault="0079436F" w:rsidP="008B72C1">
      <w:pPr>
        <w:ind w:left="3912"/>
        <w:sectPr w:rsidR="00B904F7" w:rsidSect="00B904F7">
          <w:footerReference w:type="even" r:id="rId8"/>
          <w:footerReference w:type="default" r:id="rId9"/>
          <w:pgSz w:w="11900" w:h="16840"/>
          <w:pgMar w:top="1418" w:right="1418" w:bottom="1418" w:left="2552" w:header="709" w:footer="709" w:gutter="0"/>
          <w:pgNumType w:start="1"/>
          <w:cols w:space="708"/>
          <w:titlePg/>
          <w:docGrid w:linePitch="360"/>
        </w:sectPr>
      </w:pPr>
      <w:r>
        <w:t>Våren 2018</w:t>
      </w:r>
    </w:p>
    <w:p w14:paraId="3C95FC8B" w14:textId="7CB02571" w:rsidR="00B353B9" w:rsidRDefault="00B904F7" w:rsidP="00B353B9">
      <w:r>
        <w:lastRenderedPageBreak/>
        <w:t>Referat</w:t>
      </w:r>
      <w:r w:rsidR="00C36CA5">
        <w:t xml:space="preserve"> – </w:t>
      </w:r>
      <w:r w:rsidR="002B266C">
        <w:t>Sakernas</w:t>
      </w:r>
      <w:r w:rsidR="008F3678">
        <w:t xml:space="preserve"> internet</w:t>
      </w:r>
      <w:r w:rsidR="00E72F1D">
        <w:t xml:space="preserve"> (IoT)</w:t>
      </w:r>
      <w:r w:rsidR="008F3678">
        <w:t xml:space="preserve"> har </w:t>
      </w:r>
      <w:r w:rsidR="002B266C">
        <w:t xml:space="preserve">väckt mycket intresse på senaste </w:t>
      </w:r>
      <w:r w:rsidR="006205A0">
        <w:t xml:space="preserve">tider. </w:t>
      </w:r>
      <w:r w:rsidR="00E73152">
        <w:t>IoT</w:t>
      </w:r>
      <w:r w:rsidR="0001064E">
        <w:t xml:space="preserve"> är </w:t>
      </w:r>
      <w:r w:rsidR="001333BE">
        <w:t>delen</w:t>
      </w:r>
      <w:r w:rsidR="00E73152">
        <w:t xml:space="preserve"> av </w:t>
      </w:r>
      <w:r w:rsidR="00BB0C04">
        <w:t xml:space="preserve">framtidens </w:t>
      </w:r>
      <w:r w:rsidR="00E73152">
        <w:t>internet</w:t>
      </w:r>
      <w:r w:rsidR="00BB0C04">
        <w:t xml:space="preserve"> som</w:t>
      </w:r>
      <w:r w:rsidR="008133F5">
        <w:t xml:space="preserve"> byggs upp av </w:t>
      </w:r>
      <w:r w:rsidR="004D00DF">
        <w:t xml:space="preserve">miljarder </w:t>
      </w:r>
      <w:r w:rsidR="00B24119">
        <w:t xml:space="preserve">driftskompatibla </w:t>
      </w:r>
      <w:r w:rsidR="004D00DF">
        <w:t>IoT-enheter.</w:t>
      </w:r>
      <w:r w:rsidR="00117561">
        <w:t xml:space="preserve"> </w:t>
      </w:r>
      <w:r w:rsidR="006A78E2">
        <w:t xml:space="preserve">Säkerhet </w:t>
      </w:r>
      <w:r w:rsidR="00C63CA9">
        <w:t xml:space="preserve">inom </w:t>
      </w:r>
      <w:r w:rsidR="008808C8">
        <w:t xml:space="preserve">ett </w:t>
      </w:r>
      <w:r w:rsidR="00C63CA9">
        <w:t xml:space="preserve">IoT-system </w:t>
      </w:r>
      <w:r w:rsidR="006A78E2">
        <w:t xml:space="preserve">är </w:t>
      </w:r>
      <w:r w:rsidR="003F47AD">
        <w:t xml:space="preserve">fortfarande ett problem som </w:t>
      </w:r>
      <w:r w:rsidR="00320147">
        <w:t>berör</w:t>
      </w:r>
      <w:r w:rsidR="00722AA6">
        <w:t xml:space="preserve"> b</w:t>
      </w:r>
      <w:r w:rsidR="00735E2B">
        <w:t>åde tillverkaren och utveckla</w:t>
      </w:r>
      <w:r w:rsidR="00477076">
        <w:t xml:space="preserve">ren av IoT-lösningar. </w:t>
      </w:r>
      <w:r w:rsidR="00D61B2D">
        <w:t>Av</w:t>
      </w:r>
      <w:r w:rsidR="00762602">
        <w:t>handlingen fokuserar</w:t>
      </w:r>
      <w:r w:rsidR="00571B2D">
        <w:t xml:space="preserve"> på att identifiera vilka säkerhetsfrågor inom IoT-topologin som är de mest kritiska</w:t>
      </w:r>
      <w:r w:rsidR="00571B2D">
        <w:rPr>
          <w:b/>
        </w:rPr>
        <w:t xml:space="preserve"> </w:t>
      </w:r>
      <w:r w:rsidR="00571B2D">
        <w:t>och vilka sätt det finns för att skydda data</w:t>
      </w:r>
      <w:r w:rsidR="009649A5">
        <w:t xml:space="preserve">. </w:t>
      </w:r>
      <w:r w:rsidR="0051735A">
        <w:t>De flesta brist</w:t>
      </w:r>
      <w:r w:rsidR="007E1DDD">
        <w:t>er</w:t>
      </w:r>
      <w:r w:rsidR="0051735A">
        <w:t xml:space="preserve"> på säkerhet gäller </w:t>
      </w:r>
      <w:r w:rsidR="00A84974">
        <w:t>osäker autentisering</w:t>
      </w:r>
      <w:r w:rsidR="0051735A">
        <w:t xml:space="preserve">, </w:t>
      </w:r>
      <w:r w:rsidR="002D2C9B">
        <w:t>oskyddat användargränssnitt</w:t>
      </w:r>
      <w:r w:rsidR="0051735A">
        <w:t xml:space="preserve"> och brist på kryptering.  </w:t>
      </w:r>
      <w:r w:rsidR="00D65B99">
        <w:t>Huvudb</w:t>
      </w:r>
      <w:r w:rsidR="00C20819">
        <w:t xml:space="preserve">udskapet i avhandlingen är </w:t>
      </w:r>
      <w:r w:rsidR="00D421B5">
        <w:t>en</w:t>
      </w:r>
      <w:r w:rsidR="00F3688C">
        <w:t xml:space="preserve"> tredelad</w:t>
      </w:r>
      <w:r w:rsidR="00D421B5">
        <w:t xml:space="preserve"> modell</w:t>
      </w:r>
      <w:r w:rsidR="00C20819">
        <w:t xml:space="preserve"> för identifieringen av säkerhetsnivån</w:t>
      </w:r>
      <w:r w:rsidR="00F25822">
        <w:t xml:space="preserve"> i ett IoT-system </w:t>
      </w:r>
      <w:r w:rsidR="003D20C9">
        <w:t>med avseende på varierande hot och integritet</w:t>
      </w:r>
      <w:r w:rsidR="006877BE">
        <w:t>.</w:t>
      </w:r>
    </w:p>
    <w:p w14:paraId="0A2B9F8F" w14:textId="36732E48" w:rsidR="00FB2C18" w:rsidRDefault="00FB2C18" w:rsidP="00B353B9"/>
    <w:p w14:paraId="7BC347A2" w14:textId="358C140C" w:rsidR="00B50296" w:rsidRDefault="00B50296" w:rsidP="00B353B9">
      <w:r>
        <w:t>Nyckelord</w:t>
      </w:r>
      <w:r w:rsidR="00C14C4A">
        <w:t xml:space="preserve"> – Sakernas internet (IoT), säkerhet</w:t>
      </w:r>
      <w:r w:rsidR="005E6D4B">
        <w:t xml:space="preserve">, </w:t>
      </w:r>
      <w:r w:rsidR="007344BF">
        <w:t>hotbild</w:t>
      </w:r>
      <w:r w:rsidR="005E6D4B">
        <w:t>, IoT-topologi</w:t>
      </w:r>
      <w:r w:rsidR="009563A2">
        <w:t>, riskbedömning</w:t>
      </w:r>
      <w:r w:rsidR="00173A29">
        <w:t>, säkerhetskrav</w:t>
      </w:r>
    </w:p>
    <w:p w14:paraId="3BDD5E30" w14:textId="77777777" w:rsidR="00B50296" w:rsidRDefault="00B50296" w:rsidP="00B353B9"/>
    <w:p w14:paraId="27D899C8" w14:textId="77777777" w:rsidR="00C20819" w:rsidRDefault="00C20819" w:rsidP="00B353B9">
      <w:pPr>
        <w:sectPr w:rsidR="00C20819" w:rsidSect="00B904F7">
          <w:pgSz w:w="11900" w:h="16840"/>
          <w:pgMar w:top="1418" w:right="1418" w:bottom="1418" w:left="2552" w:header="709" w:footer="709" w:gutter="0"/>
          <w:pgNumType w:start="1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28312643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87A1EE5" w14:textId="7FA2DA35" w:rsidR="0028176E" w:rsidRDefault="00711838">
          <w:pPr>
            <w:pStyle w:val="Sisllysluettelonotsikko"/>
          </w:pPr>
          <w:r>
            <w:t>Innehållet</w:t>
          </w:r>
        </w:p>
        <w:p w14:paraId="0ADCAC4E" w14:textId="63E0D61A" w:rsidR="0036681F" w:rsidRDefault="0028176E">
          <w:pPr>
            <w:pStyle w:val="Sisluet1"/>
            <w:tabs>
              <w:tab w:val="left" w:pos="480"/>
              <w:tab w:val="right" w:leader="dot" w:pos="7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lang w:val="fi-FI" w:eastAsia="fi-FI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09938234" w:history="1">
            <w:r w:rsidR="0036681F" w:rsidRPr="00FD0BB0">
              <w:rPr>
                <w:rStyle w:val="Hyperlinkki"/>
                <w:noProof/>
              </w:rPr>
              <w:t>1</w:t>
            </w:r>
            <w:r w:rsidR="0036681F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Inledning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_Toc509938234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1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4ECAEFEC" w14:textId="5F076389" w:rsidR="0036681F" w:rsidRDefault="007A474F">
          <w:pPr>
            <w:pStyle w:val="Sisluet2"/>
            <w:tabs>
              <w:tab w:val="left" w:pos="720"/>
              <w:tab w:val="right" w:leader="dot" w:pos="7920"/>
            </w:tabs>
            <w:rPr>
              <w:rFonts w:eastAsiaTheme="minorEastAsia" w:cstheme="minorBidi"/>
              <w:noProof/>
              <w:sz w:val="24"/>
              <w:szCs w:val="24"/>
              <w:lang w:val="fi-FI" w:eastAsia="fi-FI"/>
            </w:rPr>
          </w:pPr>
          <w:hyperlink w:anchor="_Toc509938235" w:history="1">
            <w:r w:rsidR="0036681F" w:rsidRPr="00FD0BB0">
              <w:rPr>
                <w:rStyle w:val="Hyperlinkki"/>
                <w:noProof/>
              </w:rPr>
              <w:t>1.1</w:t>
            </w:r>
            <w:r w:rsidR="0036681F">
              <w:rPr>
                <w:rFonts w:eastAsiaTheme="minorEastAsia" w:cstheme="minorBidi"/>
                <w:noProof/>
                <w:sz w:val="24"/>
                <w:szCs w:val="24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Syftet i avhandlingen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_Toc509938235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3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5A63046E" w14:textId="6713976A" w:rsidR="0036681F" w:rsidRDefault="007A474F">
          <w:pPr>
            <w:pStyle w:val="Sisluet1"/>
            <w:tabs>
              <w:tab w:val="left" w:pos="480"/>
              <w:tab w:val="right" w:leader="dot" w:pos="7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lang w:val="fi-FI" w:eastAsia="fi-FI"/>
            </w:rPr>
          </w:pPr>
          <w:hyperlink w:anchor="_Toc509938236" w:history="1">
            <w:r w:rsidR="0036681F" w:rsidRPr="00FD0BB0">
              <w:rPr>
                <w:rStyle w:val="Hyperlinkki"/>
                <w:noProof/>
              </w:rPr>
              <w:t>2</w:t>
            </w:r>
            <w:r w:rsidR="0036681F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Sakernas internet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_Toc509938236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4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23ADC5AE" w14:textId="2FBB08FA" w:rsidR="0036681F" w:rsidRDefault="007A474F">
          <w:pPr>
            <w:pStyle w:val="Sisluet2"/>
            <w:tabs>
              <w:tab w:val="left" w:pos="720"/>
              <w:tab w:val="right" w:leader="dot" w:pos="7920"/>
            </w:tabs>
            <w:rPr>
              <w:rFonts w:eastAsiaTheme="minorEastAsia" w:cstheme="minorBidi"/>
              <w:noProof/>
              <w:sz w:val="24"/>
              <w:szCs w:val="24"/>
              <w:lang w:val="fi-FI" w:eastAsia="fi-FI"/>
            </w:rPr>
          </w:pPr>
          <w:hyperlink w:anchor="_Toc509938237" w:history="1">
            <w:r w:rsidR="0036681F" w:rsidRPr="00FD0BB0">
              <w:rPr>
                <w:rStyle w:val="Hyperlinkki"/>
                <w:noProof/>
              </w:rPr>
              <w:t>2.1</w:t>
            </w:r>
            <w:r w:rsidR="0036681F">
              <w:rPr>
                <w:rFonts w:eastAsiaTheme="minorEastAsia" w:cstheme="minorBidi"/>
                <w:noProof/>
                <w:sz w:val="24"/>
                <w:szCs w:val="24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Teknologier för sakernas internet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_Toc509938237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5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5C857642" w14:textId="7547CFE0" w:rsidR="0036681F" w:rsidRDefault="007A474F">
          <w:pPr>
            <w:pStyle w:val="Sisluet2"/>
            <w:tabs>
              <w:tab w:val="left" w:pos="720"/>
              <w:tab w:val="right" w:leader="dot" w:pos="7920"/>
            </w:tabs>
            <w:rPr>
              <w:rFonts w:eastAsiaTheme="minorEastAsia" w:cstheme="minorBidi"/>
              <w:noProof/>
              <w:sz w:val="24"/>
              <w:szCs w:val="24"/>
              <w:lang w:val="fi-FI" w:eastAsia="fi-FI"/>
            </w:rPr>
          </w:pPr>
          <w:hyperlink w:anchor="_Toc509938238" w:history="1">
            <w:r w:rsidR="0036681F" w:rsidRPr="00FD0BB0">
              <w:rPr>
                <w:rStyle w:val="Hyperlinkki"/>
                <w:noProof/>
              </w:rPr>
              <w:t>2.2</w:t>
            </w:r>
            <w:r w:rsidR="0036681F">
              <w:rPr>
                <w:rFonts w:eastAsiaTheme="minorEastAsia" w:cstheme="minorBidi"/>
                <w:noProof/>
                <w:sz w:val="24"/>
                <w:szCs w:val="24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En IoT-topologi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_Toc509938238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5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071697D9" w14:textId="5D53CF5C" w:rsidR="0036681F" w:rsidRDefault="007A474F">
          <w:pPr>
            <w:pStyle w:val="Sisluet1"/>
            <w:tabs>
              <w:tab w:val="left" w:pos="480"/>
              <w:tab w:val="right" w:leader="dot" w:pos="7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lang w:val="fi-FI" w:eastAsia="fi-FI"/>
            </w:rPr>
          </w:pPr>
          <w:hyperlink w:anchor="_Toc509938239" w:history="1">
            <w:r w:rsidR="0036681F" w:rsidRPr="00FD0BB0">
              <w:rPr>
                <w:rStyle w:val="Hyperlinkki"/>
                <w:noProof/>
              </w:rPr>
              <w:t>3</w:t>
            </w:r>
            <w:r w:rsidR="0036681F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Attacktyper och hot mot funktionalitet i ett IoT-system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_Toc509938239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8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08CC1975" w14:textId="0683282B" w:rsidR="0036681F" w:rsidRDefault="007A474F">
          <w:pPr>
            <w:pStyle w:val="Sisluet2"/>
            <w:tabs>
              <w:tab w:val="left" w:pos="720"/>
              <w:tab w:val="right" w:leader="dot" w:pos="7920"/>
            </w:tabs>
            <w:rPr>
              <w:rFonts w:eastAsiaTheme="minorEastAsia" w:cstheme="minorBidi"/>
              <w:noProof/>
              <w:sz w:val="24"/>
              <w:szCs w:val="24"/>
              <w:lang w:val="fi-FI" w:eastAsia="fi-FI"/>
            </w:rPr>
          </w:pPr>
          <w:hyperlink w:anchor="_Toc509938240" w:history="1">
            <w:r w:rsidR="0036681F" w:rsidRPr="00FD0BB0">
              <w:rPr>
                <w:rStyle w:val="Hyperlinkki"/>
                <w:noProof/>
              </w:rPr>
              <w:t>3.1</w:t>
            </w:r>
            <w:r w:rsidR="0036681F">
              <w:rPr>
                <w:rFonts w:eastAsiaTheme="minorEastAsia" w:cstheme="minorBidi"/>
                <w:noProof/>
                <w:sz w:val="24"/>
                <w:szCs w:val="24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Hot i gränssnittslagret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_Toc509938240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9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18F944C5" w14:textId="3FD3EB31" w:rsidR="0036681F" w:rsidRDefault="007A474F">
          <w:pPr>
            <w:pStyle w:val="Sisluet2"/>
            <w:tabs>
              <w:tab w:val="left" w:pos="720"/>
              <w:tab w:val="right" w:leader="dot" w:pos="7920"/>
            </w:tabs>
            <w:rPr>
              <w:rFonts w:eastAsiaTheme="minorEastAsia" w:cstheme="minorBidi"/>
              <w:noProof/>
              <w:sz w:val="24"/>
              <w:szCs w:val="24"/>
              <w:lang w:val="fi-FI" w:eastAsia="fi-FI"/>
            </w:rPr>
          </w:pPr>
          <w:hyperlink w:anchor="_Toc509938241" w:history="1">
            <w:r w:rsidR="0036681F" w:rsidRPr="00FD0BB0">
              <w:rPr>
                <w:rStyle w:val="Hyperlinkki"/>
                <w:noProof/>
              </w:rPr>
              <w:t>3.2</w:t>
            </w:r>
            <w:r w:rsidR="0036681F">
              <w:rPr>
                <w:rFonts w:eastAsiaTheme="minorEastAsia" w:cstheme="minorBidi"/>
                <w:noProof/>
                <w:sz w:val="24"/>
                <w:szCs w:val="24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Hot i servicelagret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_Toc509938241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9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2DCFF3F0" w14:textId="12796058" w:rsidR="0036681F" w:rsidRDefault="007A474F">
          <w:pPr>
            <w:pStyle w:val="Sisluet2"/>
            <w:tabs>
              <w:tab w:val="left" w:pos="720"/>
              <w:tab w:val="right" w:leader="dot" w:pos="7920"/>
            </w:tabs>
            <w:rPr>
              <w:rFonts w:eastAsiaTheme="minorEastAsia" w:cstheme="minorBidi"/>
              <w:noProof/>
              <w:sz w:val="24"/>
              <w:szCs w:val="24"/>
              <w:lang w:val="fi-FI" w:eastAsia="fi-FI"/>
            </w:rPr>
          </w:pPr>
          <w:hyperlink w:anchor="_Toc509938242" w:history="1">
            <w:r w:rsidR="0036681F" w:rsidRPr="00FD0BB0">
              <w:rPr>
                <w:rStyle w:val="Hyperlinkki"/>
                <w:noProof/>
              </w:rPr>
              <w:t>3.3</w:t>
            </w:r>
            <w:r w:rsidR="0036681F">
              <w:rPr>
                <w:rFonts w:eastAsiaTheme="minorEastAsia" w:cstheme="minorBidi"/>
                <w:noProof/>
                <w:sz w:val="24"/>
                <w:szCs w:val="24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Hot i nätverkslagret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_Toc509938242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10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1DCE04C6" w14:textId="506502CD" w:rsidR="0036681F" w:rsidRDefault="007A474F">
          <w:pPr>
            <w:pStyle w:val="Sisluet2"/>
            <w:tabs>
              <w:tab w:val="left" w:pos="720"/>
              <w:tab w:val="right" w:leader="dot" w:pos="7920"/>
            </w:tabs>
            <w:rPr>
              <w:rFonts w:eastAsiaTheme="minorEastAsia" w:cstheme="minorBidi"/>
              <w:noProof/>
              <w:sz w:val="24"/>
              <w:szCs w:val="24"/>
              <w:lang w:val="fi-FI" w:eastAsia="fi-FI"/>
            </w:rPr>
          </w:pPr>
          <w:hyperlink w:anchor="_Toc509938243" w:history="1">
            <w:r w:rsidR="0036681F" w:rsidRPr="00FD0BB0">
              <w:rPr>
                <w:rStyle w:val="Hyperlinkki"/>
                <w:noProof/>
              </w:rPr>
              <w:t>3.4</w:t>
            </w:r>
            <w:r w:rsidR="0036681F">
              <w:rPr>
                <w:rFonts w:eastAsiaTheme="minorEastAsia" w:cstheme="minorBidi"/>
                <w:noProof/>
                <w:sz w:val="24"/>
                <w:szCs w:val="24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Hot i sensorlagret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_Toc509938243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11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0399D775" w14:textId="043C2EB7" w:rsidR="0036681F" w:rsidRDefault="007A474F">
          <w:pPr>
            <w:pStyle w:val="Sisluet1"/>
            <w:tabs>
              <w:tab w:val="left" w:pos="480"/>
              <w:tab w:val="right" w:leader="dot" w:pos="7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lang w:val="fi-FI" w:eastAsia="fi-FI"/>
            </w:rPr>
          </w:pPr>
          <w:hyperlink w:anchor="_Toc509938244" w:history="1">
            <w:r w:rsidR="0036681F" w:rsidRPr="00FD0BB0">
              <w:rPr>
                <w:rStyle w:val="Hyperlinkki"/>
                <w:noProof/>
              </w:rPr>
              <w:t>4</w:t>
            </w:r>
            <w:r w:rsidR="0036681F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Att bevara integritet i ett IoT-system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_Toc509938244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13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3FEB4778" w14:textId="369BB670" w:rsidR="0036681F" w:rsidRDefault="007A474F">
          <w:pPr>
            <w:pStyle w:val="Sisluet2"/>
            <w:tabs>
              <w:tab w:val="left" w:pos="720"/>
              <w:tab w:val="right" w:leader="dot" w:pos="7920"/>
            </w:tabs>
            <w:rPr>
              <w:rFonts w:eastAsiaTheme="minorEastAsia" w:cstheme="minorBidi"/>
              <w:noProof/>
              <w:sz w:val="24"/>
              <w:szCs w:val="24"/>
              <w:lang w:val="fi-FI" w:eastAsia="fi-FI"/>
            </w:rPr>
          </w:pPr>
          <w:hyperlink w:anchor="_Toc509938245" w:history="1">
            <w:r w:rsidR="0036681F" w:rsidRPr="00FD0BB0">
              <w:rPr>
                <w:rStyle w:val="Hyperlinkki"/>
                <w:noProof/>
              </w:rPr>
              <w:t>4.1</w:t>
            </w:r>
            <w:r w:rsidR="0036681F">
              <w:rPr>
                <w:rFonts w:eastAsiaTheme="minorEastAsia" w:cstheme="minorBidi"/>
                <w:noProof/>
                <w:sz w:val="24"/>
                <w:szCs w:val="24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Integritet i gräns</w:t>
            </w:r>
            <w:r w:rsidR="0036681F" w:rsidRPr="00FD0BB0">
              <w:rPr>
                <w:rStyle w:val="Hyperlinkki"/>
                <w:noProof/>
              </w:rPr>
              <w:t>s</w:t>
            </w:r>
            <w:r w:rsidR="0036681F" w:rsidRPr="00FD0BB0">
              <w:rPr>
                <w:rStyle w:val="Hyperlinkki"/>
                <w:noProof/>
              </w:rPr>
              <w:t>nittslagret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_Toc509938245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15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4021A7A0" w14:textId="2C7C7402" w:rsidR="0036681F" w:rsidRDefault="007A474F">
          <w:pPr>
            <w:pStyle w:val="Sisluet2"/>
            <w:tabs>
              <w:tab w:val="left" w:pos="720"/>
              <w:tab w:val="right" w:leader="dot" w:pos="7920"/>
            </w:tabs>
            <w:rPr>
              <w:rFonts w:eastAsiaTheme="minorEastAsia" w:cstheme="minorBidi"/>
              <w:noProof/>
              <w:sz w:val="24"/>
              <w:szCs w:val="24"/>
              <w:lang w:val="fi-FI" w:eastAsia="fi-FI"/>
            </w:rPr>
          </w:pPr>
          <w:hyperlink w:anchor="_Toc509938246" w:history="1">
            <w:r w:rsidR="0036681F" w:rsidRPr="00FD0BB0">
              <w:rPr>
                <w:rStyle w:val="Hyperlinkki"/>
                <w:noProof/>
              </w:rPr>
              <w:t>4.2</w:t>
            </w:r>
            <w:r w:rsidR="0036681F">
              <w:rPr>
                <w:rFonts w:eastAsiaTheme="minorEastAsia" w:cstheme="minorBidi"/>
                <w:noProof/>
                <w:sz w:val="24"/>
                <w:szCs w:val="24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Integritet i servicelagret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_Toc509938246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16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66288794" w14:textId="213BBEBE" w:rsidR="0036681F" w:rsidRDefault="007A474F">
          <w:pPr>
            <w:pStyle w:val="Sisluet2"/>
            <w:tabs>
              <w:tab w:val="left" w:pos="720"/>
              <w:tab w:val="right" w:leader="dot" w:pos="7920"/>
            </w:tabs>
            <w:rPr>
              <w:rFonts w:eastAsiaTheme="minorEastAsia" w:cstheme="minorBidi"/>
              <w:noProof/>
              <w:sz w:val="24"/>
              <w:szCs w:val="24"/>
              <w:lang w:val="fi-FI" w:eastAsia="fi-FI"/>
            </w:rPr>
          </w:pPr>
          <w:hyperlink w:anchor="_Toc509938247" w:history="1">
            <w:r w:rsidR="0036681F" w:rsidRPr="00FD0BB0">
              <w:rPr>
                <w:rStyle w:val="Hyperlinkki"/>
                <w:noProof/>
              </w:rPr>
              <w:t>4.3</w:t>
            </w:r>
            <w:r w:rsidR="0036681F">
              <w:rPr>
                <w:rFonts w:eastAsiaTheme="minorEastAsia" w:cstheme="minorBidi"/>
                <w:noProof/>
                <w:sz w:val="24"/>
                <w:szCs w:val="24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Integritet i nätverkslagret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_Toc509938247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17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3BE62C88" w14:textId="50DC97C7" w:rsidR="0036681F" w:rsidRDefault="007A474F">
          <w:pPr>
            <w:pStyle w:val="Sisluet2"/>
            <w:tabs>
              <w:tab w:val="left" w:pos="720"/>
              <w:tab w:val="right" w:leader="dot" w:pos="7920"/>
            </w:tabs>
            <w:rPr>
              <w:rFonts w:eastAsiaTheme="minorEastAsia" w:cstheme="minorBidi"/>
              <w:noProof/>
              <w:sz w:val="24"/>
              <w:szCs w:val="24"/>
              <w:lang w:val="fi-FI" w:eastAsia="fi-FI"/>
            </w:rPr>
          </w:pPr>
          <w:hyperlink w:anchor="_Toc509938248" w:history="1">
            <w:r w:rsidR="0036681F" w:rsidRPr="00FD0BB0">
              <w:rPr>
                <w:rStyle w:val="Hyperlinkki"/>
                <w:noProof/>
              </w:rPr>
              <w:t>4.4</w:t>
            </w:r>
            <w:r w:rsidR="0036681F">
              <w:rPr>
                <w:rFonts w:eastAsiaTheme="minorEastAsia" w:cstheme="minorBidi"/>
                <w:noProof/>
                <w:sz w:val="24"/>
                <w:szCs w:val="24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Integritet i sensorlagret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_Toc509938248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18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0847293D" w14:textId="1321AC71" w:rsidR="0036681F" w:rsidRDefault="007A474F">
          <w:pPr>
            <w:pStyle w:val="Sisluet1"/>
            <w:tabs>
              <w:tab w:val="left" w:pos="480"/>
              <w:tab w:val="right" w:leader="dot" w:pos="7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lang w:val="fi-FI" w:eastAsia="fi-FI"/>
            </w:rPr>
          </w:pPr>
          <w:hyperlink w:anchor="_Toc509938249" w:history="1">
            <w:r w:rsidR="0036681F" w:rsidRPr="00FD0BB0">
              <w:rPr>
                <w:rStyle w:val="Hyperlinkki"/>
                <w:noProof/>
              </w:rPr>
              <w:t>5</w:t>
            </w:r>
            <w:r w:rsidR="0036681F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En modell för att kartlägga säkerhetsnivån för ett IoT-system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_Toc509938249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19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2D05B5BE" w14:textId="782E0E59" w:rsidR="0036681F" w:rsidRDefault="007A474F">
          <w:pPr>
            <w:pStyle w:val="Sisluet1"/>
            <w:tabs>
              <w:tab w:val="left" w:pos="480"/>
              <w:tab w:val="right" w:leader="dot" w:pos="7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lang w:val="fi-FI" w:eastAsia="fi-FI"/>
            </w:rPr>
          </w:pPr>
          <w:hyperlink w:anchor="_Toc509938250" w:history="1">
            <w:r w:rsidR="0036681F" w:rsidRPr="00FD0BB0">
              <w:rPr>
                <w:rStyle w:val="Hyperlinkki"/>
                <w:noProof/>
              </w:rPr>
              <w:t>6</w:t>
            </w:r>
            <w:r w:rsidR="0036681F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Slutsatser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_Toc509938250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21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4F1A16C9" w14:textId="13988BEA" w:rsidR="0036681F" w:rsidRDefault="007A474F">
          <w:pPr>
            <w:pStyle w:val="Sisluet1"/>
            <w:tabs>
              <w:tab w:val="left" w:pos="480"/>
              <w:tab w:val="right" w:leader="dot" w:pos="79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lang w:val="fi-FI" w:eastAsia="fi-FI"/>
            </w:rPr>
          </w:pPr>
          <w:hyperlink w:anchor="_Toc509938251" w:history="1">
            <w:r w:rsidR="0036681F" w:rsidRPr="00FD0BB0">
              <w:rPr>
                <w:rStyle w:val="Hyperlinkki"/>
                <w:noProof/>
              </w:rPr>
              <w:t>7</w:t>
            </w:r>
            <w:r w:rsidR="0036681F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lang w:val="fi-FI" w:eastAsia="fi-FI"/>
              </w:rPr>
              <w:tab/>
            </w:r>
            <w:r w:rsidR="0036681F" w:rsidRPr="00FD0BB0">
              <w:rPr>
                <w:rStyle w:val="Hyperlinkki"/>
                <w:noProof/>
              </w:rPr>
              <w:t>Referenser</w:t>
            </w:r>
            <w:r w:rsidR="0036681F">
              <w:rPr>
                <w:noProof/>
                <w:webHidden/>
              </w:rPr>
              <w:tab/>
            </w:r>
            <w:r w:rsidR="0036681F">
              <w:rPr>
                <w:noProof/>
                <w:webHidden/>
              </w:rPr>
              <w:fldChar w:fldCharType="begin"/>
            </w:r>
            <w:r w:rsidR="0036681F">
              <w:rPr>
                <w:noProof/>
                <w:webHidden/>
              </w:rPr>
              <w:instrText xml:space="preserve"> PAGEREF _Toc509938251 \h </w:instrText>
            </w:r>
            <w:r w:rsidR="0036681F">
              <w:rPr>
                <w:noProof/>
                <w:webHidden/>
              </w:rPr>
            </w:r>
            <w:r w:rsidR="0036681F">
              <w:rPr>
                <w:noProof/>
                <w:webHidden/>
              </w:rPr>
              <w:fldChar w:fldCharType="separate"/>
            </w:r>
            <w:r w:rsidR="0036681F">
              <w:rPr>
                <w:noProof/>
                <w:webHidden/>
              </w:rPr>
              <w:t>22</w:t>
            </w:r>
            <w:r w:rsidR="0036681F">
              <w:rPr>
                <w:noProof/>
                <w:webHidden/>
              </w:rPr>
              <w:fldChar w:fldCharType="end"/>
            </w:r>
          </w:hyperlink>
        </w:p>
        <w:p w14:paraId="000025F1" w14:textId="275F3764" w:rsidR="0028176E" w:rsidRDefault="0028176E">
          <w:r>
            <w:rPr>
              <w:b/>
              <w:bCs/>
              <w:noProof/>
            </w:rPr>
            <w:fldChar w:fldCharType="end"/>
          </w:r>
        </w:p>
      </w:sdtContent>
    </w:sdt>
    <w:p w14:paraId="41E66F93" w14:textId="77777777" w:rsidR="0028176E" w:rsidRPr="000F018B" w:rsidRDefault="0028176E" w:rsidP="000F018B"/>
    <w:p w14:paraId="12AB7305" w14:textId="77777777" w:rsidR="00A575AF" w:rsidRDefault="00A575AF" w:rsidP="00BF032E">
      <w:pPr>
        <w:sectPr w:rsidR="00A575AF" w:rsidSect="00B904F7">
          <w:pgSz w:w="11900" w:h="16840"/>
          <w:pgMar w:top="1418" w:right="1418" w:bottom="1418" w:left="2552" w:header="709" w:footer="709" w:gutter="0"/>
          <w:pgNumType w:start="1"/>
          <w:cols w:space="708"/>
          <w:titlePg/>
          <w:docGrid w:linePitch="360"/>
        </w:sectPr>
      </w:pPr>
    </w:p>
    <w:p w14:paraId="3ABC51A1" w14:textId="0FEF0DA1" w:rsidR="00A575AF" w:rsidRDefault="00212FAD" w:rsidP="00A575AF">
      <w:r>
        <w:lastRenderedPageBreak/>
        <w:t>Termer på svenska och engelska</w:t>
      </w:r>
    </w:p>
    <w:p w14:paraId="4B128F12" w14:textId="09248816" w:rsidR="00501B2E" w:rsidRDefault="00501B2E" w:rsidP="00934C75">
      <w:pPr>
        <w:pStyle w:val="Luettelokappale"/>
        <w:numPr>
          <w:ilvl w:val="0"/>
          <w:numId w:val="14"/>
        </w:numPr>
      </w:pPr>
      <w:r>
        <w:t xml:space="preserve">6LoWPAN, </w:t>
      </w:r>
      <w:r w:rsidR="007442D8">
        <w:t xml:space="preserve">IETF </w:t>
      </w:r>
      <w:proofErr w:type="spellStart"/>
      <w:r w:rsidR="007442D8">
        <w:t>low-power</w:t>
      </w:r>
      <w:proofErr w:type="spellEnd"/>
      <w:r w:rsidR="007442D8">
        <w:t xml:space="preserve"> </w:t>
      </w:r>
      <w:proofErr w:type="spellStart"/>
      <w:r w:rsidR="007442D8">
        <w:t>w</w:t>
      </w:r>
      <w:r w:rsidRPr="00934C75">
        <w:t>i</w:t>
      </w:r>
      <w:r w:rsidR="007442D8">
        <w:t>reless</w:t>
      </w:r>
      <w:proofErr w:type="spellEnd"/>
      <w:r w:rsidR="007442D8">
        <w:t xml:space="preserve"> </w:t>
      </w:r>
      <w:proofErr w:type="gramStart"/>
      <w:r w:rsidR="007442D8">
        <w:t>personal area</w:t>
      </w:r>
      <w:proofErr w:type="gramEnd"/>
      <w:r w:rsidR="007442D8">
        <w:t xml:space="preserve"> </w:t>
      </w:r>
      <w:proofErr w:type="spellStart"/>
      <w:r w:rsidR="007442D8">
        <w:t>n</w:t>
      </w:r>
      <w:r>
        <w:t>etworks</w:t>
      </w:r>
      <w:proofErr w:type="spellEnd"/>
    </w:p>
    <w:p w14:paraId="22077F9B" w14:textId="77777777" w:rsidR="00501B2E" w:rsidRDefault="00501B2E" w:rsidP="00A575AF">
      <w:pPr>
        <w:pStyle w:val="Luettelokappale"/>
        <w:numPr>
          <w:ilvl w:val="0"/>
          <w:numId w:val="14"/>
        </w:numPr>
      </w:pPr>
      <w:r>
        <w:t>ASIC, application specific integrated circuit</w:t>
      </w:r>
    </w:p>
    <w:p w14:paraId="14B71D86" w14:textId="77777777" w:rsidR="00501B2E" w:rsidRDefault="00501B2E" w:rsidP="00A575AF">
      <w:pPr>
        <w:pStyle w:val="Luettelokappale"/>
        <w:numPr>
          <w:ilvl w:val="0"/>
          <w:numId w:val="14"/>
        </w:numPr>
      </w:pPr>
      <w:r>
        <w:t>BLE, bluetooth</w:t>
      </w:r>
      <w:r w:rsidRPr="00581EB2">
        <w:t xml:space="preserve"> </w:t>
      </w:r>
      <w:r>
        <w:t>low energy</w:t>
      </w:r>
    </w:p>
    <w:p w14:paraId="4FF46AB5" w14:textId="39CBDBB0" w:rsidR="00501B2E" w:rsidRDefault="00501B2E" w:rsidP="000A054F">
      <w:pPr>
        <w:pStyle w:val="Luettelokappale"/>
        <w:numPr>
          <w:ilvl w:val="0"/>
          <w:numId w:val="14"/>
        </w:numPr>
      </w:pPr>
      <w:proofErr w:type="spellStart"/>
      <w:r>
        <w:t>CoAP</w:t>
      </w:r>
      <w:proofErr w:type="spellEnd"/>
      <w:r>
        <w:t>,</w:t>
      </w:r>
      <w:r w:rsidR="007442D8">
        <w:t xml:space="preserve"> </w:t>
      </w:r>
      <w:proofErr w:type="spellStart"/>
      <w:r w:rsidR="007442D8">
        <w:t>constrained</w:t>
      </w:r>
      <w:proofErr w:type="spellEnd"/>
      <w:r w:rsidR="007442D8">
        <w:t xml:space="preserve"> </w:t>
      </w:r>
      <w:proofErr w:type="spellStart"/>
      <w:r w:rsidR="007442D8">
        <w:t>application</w:t>
      </w:r>
      <w:proofErr w:type="spellEnd"/>
      <w:r w:rsidR="007442D8">
        <w:t xml:space="preserve"> </w:t>
      </w:r>
      <w:proofErr w:type="spellStart"/>
      <w:r w:rsidR="007442D8">
        <w:t>p</w:t>
      </w:r>
      <w:r w:rsidRPr="000A054F">
        <w:t>rotocol</w:t>
      </w:r>
      <w:proofErr w:type="spellEnd"/>
    </w:p>
    <w:p w14:paraId="6EAE711A" w14:textId="77777777" w:rsidR="00501B2E" w:rsidRDefault="00501B2E" w:rsidP="00A575AF">
      <w:pPr>
        <w:pStyle w:val="Luettelokappale"/>
        <w:numPr>
          <w:ilvl w:val="0"/>
          <w:numId w:val="14"/>
        </w:numPr>
      </w:pPr>
      <w:r>
        <w:t>DoS, denial of service, överbelastningsattack</w:t>
      </w:r>
    </w:p>
    <w:p w14:paraId="3535D9FF" w14:textId="064D6808" w:rsidR="00501B2E" w:rsidRDefault="00501B2E" w:rsidP="00F14DF2">
      <w:pPr>
        <w:pStyle w:val="Luettelokappale"/>
        <w:numPr>
          <w:ilvl w:val="0"/>
          <w:numId w:val="14"/>
        </w:numPr>
      </w:pPr>
      <w:r>
        <w:t xml:space="preserve">ECDSA, </w:t>
      </w:r>
      <w:proofErr w:type="spellStart"/>
      <w:r w:rsidR="007442D8">
        <w:t>elliptic</w:t>
      </w:r>
      <w:proofErr w:type="spellEnd"/>
      <w:r w:rsidR="007442D8">
        <w:t xml:space="preserve"> </w:t>
      </w:r>
      <w:proofErr w:type="spellStart"/>
      <w:r w:rsidR="007442D8">
        <w:t>curve</w:t>
      </w:r>
      <w:proofErr w:type="spellEnd"/>
      <w:r w:rsidR="007442D8">
        <w:t xml:space="preserve"> digital </w:t>
      </w:r>
      <w:proofErr w:type="spellStart"/>
      <w:r w:rsidR="007442D8">
        <w:t>signature</w:t>
      </w:r>
      <w:proofErr w:type="spellEnd"/>
      <w:r w:rsidR="007442D8">
        <w:t xml:space="preserve"> </w:t>
      </w:r>
      <w:proofErr w:type="spellStart"/>
      <w:r w:rsidR="007442D8">
        <w:t>a</w:t>
      </w:r>
      <w:r w:rsidRPr="00F14DF2">
        <w:t>lgorithm</w:t>
      </w:r>
      <w:proofErr w:type="spellEnd"/>
    </w:p>
    <w:p w14:paraId="6DF8E6AC" w14:textId="17BC28F4" w:rsidR="00501B2E" w:rsidRDefault="007442D8" w:rsidP="00A575AF">
      <w:pPr>
        <w:pStyle w:val="Luettelokappale"/>
        <w:numPr>
          <w:ilvl w:val="0"/>
          <w:numId w:val="14"/>
        </w:numPr>
      </w:pPr>
      <w:r>
        <w:t xml:space="preserve">ENISA, </w:t>
      </w:r>
      <w:proofErr w:type="spellStart"/>
      <w:r>
        <w:t>European</w:t>
      </w:r>
      <w:proofErr w:type="spellEnd"/>
      <w:r>
        <w:t xml:space="preserve"> union </w:t>
      </w:r>
      <w:proofErr w:type="spellStart"/>
      <w:r>
        <w:t>a</w:t>
      </w:r>
      <w:r w:rsidR="00437FB9">
        <w:t>gency</w:t>
      </w:r>
      <w:proofErr w:type="spellEnd"/>
      <w:r w:rsidR="00437FB9">
        <w:t xml:space="preserve"> for </w:t>
      </w:r>
      <w:proofErr w:type="spellStart"/>
      <w:r w:rsidR="00437FB9">
        <w:t>network</w:t>
      </w:r>
      <w:proofErr w:type="spellEnd"/>
      <w:r w:rsidR="00437FB9">
        <w:t xml:space="preserve"> </w:t>
      </w:r>
      <w:proofErr w:type="gramStart"/>
      <w:r w:rsidR="00437FB9">
        <w:t>and information</w:t>
      </w:r>
      <w:proofErr w:type="gramEnd"/>
      <w:r w:rsidR="00437FB9">
        <w:t xml:space="preserve"> s</w:t>
      </w:r>
      <w:r w:rsidR="00501B2E">
        <w:t>ecurity</w:t>
      </w:r>
    </w:p>
    <w:p w14:paraId="00B648ED" w14:textId="77777777" w:rsidR="00501B2E" w:rsidRDefault="00501B2E" w:rsidP="00D272AE">
      <w:pPr>
        <w:pStyle w:val="Luettelokappale"/>
        <w:numPr>
          <w:ilvl w:val="0"/>
          <w:numId w:val="14"/>
        </w:numPr>
      </w:pPr>
      <w:r>
        <w:t>FPGA,</w:t>
      </w:r>
      <w:r w:rsidRPr="00D272AE">
        <w:t xml:space="preserve"> field-programmable gate array</w:t>
      </w:r>
    </w:p>
    <w:p w14:paraId="7FA9C9F7" w14:textId="589F702F" w:rsidR="00501B2E" w:rsidRDefault="00437FB9" w:rsidP="00A575AF">
      <w:pPr>
        <w:pStyle w:val="Luettelokappale"/>
        <w:numPr>
          <w:ilvl w:val="0"/>
          <w:numId w:val="14"/>
        </w:numPr>
      </w:pPr>
      <w:r>
        <w:t xml:space="preserve">IEC, international </w:t>
      </w:r>
      <w:proofErr w:type="spellStart"/>
      <w:r>
        <w:t>electrotechnical</w:t>
      </w:r>
      <w:proofErr w:type="spellEnd"/>
      <w:r>
        <w:t xml:space="preserve"> </w:t>
      </w:r>
      <w:proofErr w:type="spellStart"/>
      <w:r>
        <w:t>c</w:t>
      </w:r>
      <w:r w:rsidR="00501B2E">
        <w:t>ommission</w:t>
      </w:r>
      <w:proofErr w:type="spellEnd"/>
    </w:p>
    <w:p w14:paraId="2FB61286" w14:textId="21DE5FE4" w:rsidR="00501B2E" w:rsidRDefault="00437FB9" w:rsidP="00A575AF">
      <w:pPr>
        <w:pStyle w:val="Luettelokappale"/>
        <w:numPr>
          <w:ilvl w:val="0"/>
          <w:numId w:val="14"/>
        </w:numPr>
      </w:pPr>
      <w:r>
        <w:t xml:space="preserve">IEEE,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and </w:t>
      </w:r>
      <w:proofErr w:type="spellStart"/>
      <w:r>
        <w:t>electronics</w:t>
      </w:r>
      <w:proofErr w:type="spellEnd"/>
      <w:r>
        <w:t xml:space="preserve"> </w:t>
      </w:r>
      <w:proofErr w:type="spellStart"/>
      <w:r>
        <w:t>e</w:t>
      </w:r>
      <w:r w:rsidR="00501B2E">
        <w:t>ngineers</w:t>
      </w:r>
      <w:proofErr w:type="spellEnd"/>
      <w:r w:rsidR="00501B2E">
        <w:t xml:space="preserve"> </w:t>
      </w:r>
    </w:p>
    <w:p w14:paraId="76F17A04" w14:textId="1027CE05" w:rsidR="00501B2E" w:rsidRDefault="00437FB9" w:rsidP="00A575AF">
      <w:pPr>
        <w:pStyle w:val="Luettelokappale"/>
        <w:numPr>
          <w:ilvl w:val="0"/>
          <w:numId w:val="14"/>
        </w:numPr>
      </w:pPr>
      <w:r>
        <w:t xml:space="preserve">IERC, </w:t>
      </w:r>
      <w:proofErr w:type="spellStart"/>
      <w:r>
        <w:t>european</w:t>
      </w:r>
      <w:proofErr w:type="spellEnd"/>
      <w:r>
        <w:t xml:space="preserve"> </w:t>
      </w:r>
      <w:proofErr w:type="gramStart"/>
      <w:r>
        <w:t>research cluster</w:t>
      </w:r>
      <w:proofErr w:type="gramEnd"/>
      <w:r>
        <w:t xml:space="preserve"> on the internet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</w:t>
      </w:r>
      <w:r w:rsidR="00501B2E">
        <w:t>hings</w:t>
      </w:r>
      <w:proofErr w:type="spellEnd"/>
    </w:p>
    <w:p w14:paraId="28E2D567" w14:textId="06A456CC" w:rsidR="00501B2E" w:rsidRDefault="00437FB9" w:rsidP="00A575AF">
      <w:pPr>
        <w:pStyle w:val="Luettelokappale"/>
        <w:numPr>
          <w:ilvl w:val="0"/>
          <w:numId w:val="14"/>
        </w:numPr>
      </w:pPr>
      <w:r>
        <w:t xml:space="preserve">IETF, internet </w:t>
      </w:r>
      <w:proofErr w:type="spellStart"/>
      <w:r>
        <w:t>engineering</w:t>
      </w:r>
      <w:proofErr w:type="spellEnd"/>
      <w:r>
        <w:t xml:space="preserve"> task f</w:t>
      </w:r>
      <w:r w:rsidR="00501B2E">
        <w:t>orce</w:t>
      </w:r>
    </w:p>
    <w:p w14:paraId="2121A444" w14:textId="50FB7FD9" w:rsidR="00501B2E" w:rsidRDefault="00501B2E" w:rsidP="00A575AF">
      <w:pPr>
        <w:pStyle w:val="Luettelokappale"/>
        <w:numPr>
          <w:ilvl w:val="0"/>
          <w:numId w:val="14"/>
        </w:numPr>
      </w:pPr>
      <w:r>
        <w:t>Igenkänningstecken,</w:t>
      </w:r>
      <w:r w:rsidR="00437FB9">
        <w:t xml:space="preserve"> eng.</w:t>
      </w:r>
      <w:r>
        <w:t xml:space="preserve"> security token</w:t>
      </w:r>
    </w:p>
    <w:p w14:paraId="22A781FF" w14:textId="408951B2" w:rsidR="00501B2E" w:rsidRDefault="00437FB9" w:rsidP="00A575AF">
      <w:pPr>
        <w:pStyle w:val="Luettelokappale"/>
        <w:numPr>
          <w:ilvl w:val="0"/>
          <w:numId w:val="14"/>
        </w:numPr>
      </w:pPr>
      <w:r>
        <w:t xml:space="preserve">ISA, international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</w:t>
      </w:r>
      <w:r w:rsidR="00501B2E">
        <w:t xml:space="preserve">utomation </w:t>
      </w:r>
    </w:p>
    <w:p w14:paraId="0F32DD72" w14:textId="6F6E6EF7" w:rsidR="00501B2E" w:rsidRDefault="00437FB9" w:rsidP="00A575AF">
      <w:pPr>
        <w:pStyle w:val="Luettelokappale"/>
        <w:numPr>
          <w:ilvl w:val="0"/>
          <w:numId w:val="14"/>
        </w:numPr>
      </w:pPr>
      <w:r>
        <w:t xml:space="preserve">ISO, international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</w:t>
      </w:r>
      <w:r w:rsidR="00501B2E">
        <w:t>tandardization</w:t>
      </w:r>
      <w:proofErr w:type="spellEnd"/>
      <w:r w:rsidR="00501B2E">
        <w:t xml:space="preserve"> </w:t>
      </w:r>
    </w:p>
    <w:p w14:paraId="2D660EAB" w14:textId="6977D3B9" w:rsidR="00501B2E" w:rsidRDefault="00437FB9" w:rsidP="00A575AF">
      <w:pPr>
        <w:pStyle w:val="Luettelokappale"/>
        <w:numPr>
          <w:ilvl w:val="0"/>
          <w:numId w:val="14"/>
        </w:numPr>
      </w:pPr>
      <w:r>
        <w:t xml:space="preserve">ITU, international </w:t>
      </w:r>
      <w:proofErr w:type="spellStart"/>
      <w:r>
        <w:t>telecommunication</w:t>
      </w:r>
      <w:proofErr w:type="spellEnd"/>
      <w:r>
        <w:t xml:space="preserve"> u</w:t>
      </w:r>
      <w:r w:rsidR="00501B2E">
        <w:t xml:space="preserve">nion </w:t>
      </w:r>
    </w:p>
    <w:p w14:paraId="3F4D8F10" w14:textId="77777777" w:rsidR="00501B2E" w:rsidRDefault="00501B2E" w:rsidP="00A575AF">
      <w:pPr>
        <w:pStyle w:val="Luettelokappale"/>
        <w:numPr>
          <w:ilvl w:val="0"/>
          <w:numId w:val="14"/>
        </w:numPr>
      </w:pPr>
      <w:r>
        <w:t>M2M, machine-to-machine, kommunikation mellan maskiner</w:t>
      </w:r>
    </w:p>
    <w:p w14:paraId="1D762398" w14:textId="2D09392F" w:rsidR="00501B2E" w:rsidRDefault="00501B2E" w:rsidP="00E73EEA">
      <w:pPr>
        <w:pStyle w:val="Luettelokappale"/>
        <w:numPr>
          <w:ilvl w:val="0"/>
          <w:numId w:val="14"/>
        </w:numPr>
      </w:pPr>
      <w:r>
        <w:t xml:space="preserve">MQTT, </w:t>
      </w:r>
      <w:proofErr w:type="spellStart"/>
      <w:r w:rsidR="00437FB9">
        <w:t>message</w:t>
      </w:r>
      <w:proofErr w:type="spellEnd"/>
      <w:r w:rsidR="00437FB9">
        <w:t xml:space="preserve"> </w:t>
      </w:r>
      <w:proofErr w:type="spellStart"/>
      <w:r w:rsidR="00437FB9">
        <w:t>q</w:t>
      </w:r>
      <w:r w:rsidRPr="00E73EEA">
        <w:t>ueu</w:t>
      </w:r>
      <w:r w:rsidR="00437FB9">
        <w:t>ing</w:t>
      </w:r>
      <w:proofErr w:type="spellEnd"/>
      <w:r w:rsidR="00437FB9">
        <w:t xml:space="preserve"> </w:t>
      </w:r>
      <w:proofErr w:type="spellStart"/>
      <w:r w:rsidR="00437FB9">
        <w:t>telemetry</w:t>
      </w:r>
      <w:proofErr w:type="spellEnd"/>
      <w:r w:rsidR="00437FB9">
        <w:t xml:space="preserve"> t</w:t>
      </w:r>
      <w:r w:rsidRPr="00E73EEA">
        <w:t>ransport</w:t>
      </w:r>
    </w:p>
    <w:p w14:paraId="58403C55" w14:textId="2DEF91EC" w:rsidR="00501B2E" w:rsidRDefault="00501B2E" w:rsidP="00A575AF">
      <w:pPr>
        <w:pStyle w:val="Luettelokappale"/>
        <w:numPr>
          <w:ilvl w:val="0"/>
          <w:numId w:val="14"/>
        </w:numPr>
      </w:pPr>
      <w:proofErr w:type="spellStart"/>
      <w:r>
        <w:t>OAuth</w:t>
      </w:r>
      <w:proofErr w:type="spellEnd"/>
      <w:r>
        <w:t xml:space="preserve"> 2.0</w:t>
      </w:r>
      <w:r w:rsidR="0083463B">
        <w:t>, auktoriseringsprotokoll av IETF</w:t>
      </w:r>
    </w:p>
    <w:p w14:paraId="335778F9" w14:textId="3A92DC88" w:rsidR="00501B2E" w:rsidRDefault="00501B2E" w:rsidP="00A575AF">
      <w:pPr>
        <w:pStyle w:val="Luettelokappale"/>
        <w:numPr>
          <w:ilvl w:val="0"/>
          <w:numId w:val="14"/>
        </w:numPr>
      </w:pPr>
      <w:proofErr w:type="spellStart"/>
      <w:r>
        <w:t>OpenID</w:t>
      </w:r>
      <w:proofErr w:type="spellEnd"/>
      <w:r w:rsidR="00A32B74">
        <w:t xml:space="preserve">, </w:t>
      </w:r>
      <w:r w:rsidR="00A362F3">
        <w:t xml:space="preserve">identitetservice </w:t>
      </w:r>
    </w:p>
    <w:p w14:paraId="3DC8B81B" w14:textId="25352211" w:rsidR="00501B2E" w:rsidRDefault="00501B2E" w:rsidP="00A575AF">
      <w:pPr>
        <w:pStyle w:val="Luettelokappale"/>
        <w:numPr>
          <w:ilvl w:val="0"/>
          <w:numId w:val="14"/>
        </w:numPr>
      </w:pPr>
      <w:r>
        <w:t>RFID</w:t>
      </w:r>
      <w:r w:rsidR="00A362F3">
        <w:t xml:space="preserve">, </w:t>
      </w:r>
      <w:r w:rsidR="007442D8">
        <w:t xml:space="preserve">radio </w:t>
      </w:r>
      <w:proofErr w:type="spellStart"/>
      <w:r w:rsidR="007442D8">
        <w:t>frequency</w:t>
      </w:r>
      <w:proofErr w:type="spellEnd"/>
      <w:r w:rsidR="007442D8">
        <w:t xml:space="preserve"> </w:t>
      </w:r>
      <w:proofErr w:type="spellStart"/>
      <w:r w:rsidR="007442D8">
        <w:t>identification</w:t>
      </w:r>
      <w:proofErr w:type="spellEnd"/>
    </w:p>
    <w:p w14:paraId="584BC0DE" w14:textId="77777777" w:rsidR="00501B2E" w:rsidRDefault="00501B2E" w:rsidP="00A575AF">
      <w:pPr>
        <w:pStyle w:val="Luettelokappale"/>
        <w:numPr>
          <w:ilvl w:val="0"/>
          <w:numId w:val="14"/>
        </w:numPr>
      </w:pPr>
      <w:proofErr w:type="spellStart"/>
      <w:r>
        <w:t>Sniffer</w:t>
      </w:r>
      <w:proofErr w:type="spellEnd"/>
      <w:r>
        <w:t>, ett program som analyserar trafik i datornät</w:t>
      </w:r>
    </w:p>
    <w:p w14:paraId="6D32F56A" w14:textId="1C81E4A3" w:rsidR="00501B2E" w:rsidRDefault="00437FB9" w:rsidP="00A575AF">
      <w:pPr>
        <w:pStyle w:val="Luettelokappale"/>
        <w:numPr>
          <w:ilvl w:val="0"/>
          <w:numId w:val="14"/>
        </w:numPr>
      </w:pPr>
      <w:r>
        <w:t xml:space="preserve">W3C,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web </w:t>
      </w:r>
      <w:proofErr w:type="spellStart"/>
      <w:r>
        <w:t>c</w:t>
      </w:r>
      <w:r w:rsidR="00501B2E">
        <w:t>onsortium</w:t>
      </w:r>
      <w:proofErr w:type="spellEnd"/>
    </w:p>
    <w:p w14:paraId="56FDCB82" w14:textId="77777777" w:rsidR="00501B2E" w:rsidRDefault="00501B2E" w:rsidP="00AC734E">
      <w:pPr>
        <w:pStyle w:val="Luettelokappale"/>
        <w:numPr>
          <w:ilvl w:val="0"/>
          <w:numId w:val="14"/>
        </w:numPr>
      </w:pPr>
      <w:proofErr w:type="spellStart"/>
      <w:r>
        <w:t>WiFi</w:t>
      </w:r>
      <w:proofErr w:type="spellEnd"/>
      <w:r>
        <w:t xml:space="preserve">, </w:t>
      </w:r>
      <w:r w:rsidRPr="00AC734E">
        <w:t>IEEE 802.11</w:t>
      </w:r>
      <w:r>
        <w:t>, trådlös dataöverföring</w:t>
      </w:r>
    </w:p>
    <w:p w14:paraId="6175188F" w14:textId="77777777" w:rsidR="00501B2E" w:rsidRDefault="00501B2E" w:rsidP="00A575AF">
      <w:pPr>
        <w:pStyle w:val="Luettelokappale"/>
        <w:numPr>
          <w:ilvl w:val="0"/>
          <w:numId w:val="14"/>
        </w:numPr>
      </w:pPr>
      <w:r>
        <w:t>Z-</w:t>
      </w:r>
      <w:proofErr w:type="spellStart"/>
      <w:r>
        <w:t>wave</w:t>
      </w:r>
      <w:proofErr w:type="spellEnd"/>
      <w:r>
        <w:t>, en trådlös dataöverföring för hemautomation</w:t>
      </w:r>
    </w:p>
    <w:p w14:paraId="643C1A16" w14:textId="77777777" w:rsidR="00501B2E" w:rsidRDefault="00501B2E" w:rsidP="004E2FB5">
      <w:pPr>
        <w:pStyle w:val="Luettelokappale"/>
        <w:numPr>
          <w:ilvl w:val="0"/>
          <w:numId w:val="14"/>
        </w:numPr>
      </w:pPr>
      <w:proofErr w:type="spellStart"/>
      <w:r>
        <w:t>Zigbee</w:t>
      </w:r>
      <w:proofErr w:type="spellEnd"/>
      <w:r>
        <w:t xml:space="preserve">, </w:t>
      </w:r>
      <w:r w:rsidRPr="004E2FB5">
        <w:t>IEEE 802.15.4</w:t>
      </w:r>
      <w:r>
        <w:t xml:space="preserve">, </w:t>
      </w:r>
      <w:r w:rsidRPr="004E2FB5">
        <w:t>strömsnål trådlös dataöverföring</w:t>
      </w:r>
    </w:p>
    <w:p w14:paraId="0E75A1B2" w14:textId="77777777" w:rsidR="0028176E" w:rsidRDefault="0028176E" w:rsidP="000F018B"/>
    <w:p w14:paraId="51C8F32B" w14:textId="77777777" w:rsidR="0028176E" w:rsidRDefault="0028176E" w:rsidP="000F018B"/>
    <w:p w14:paraId="225AF597" w14:textId="77777777" w:rsidR="00B904F7" w:rsidRDefault="00B904F7" w:rsidP="000F018B">
      <w:pPr>
        <w:sectPr w:rsidR="00B904F7" w:rsidSect="00B904F7">
          <w:pgSz w:w="11900" w:h="16840"/>
          <w:pgMar w:top="1418" w:right="1418" w:bottom="1418" w:left="2552" w:header="709" w:footer="709" w:gutter="0"/>
          <w:pgNumType w:start="1"/>
          <w:cols w:space="708"/>
          <w:titlePg/>
          <w:docGrid w:linePitch="360"/>
        </w:sectPr>
      </w:pPr>
    </w:p>
    <w:p w14:paraId="6D9A958F" w14:textId="5B7F0C8C" w:rsidR="0028176E" w:rsidRDefault="0028176E" w:rsidP="002C189F">
      <w:pPr>
        <w:pStyle w:val="Otsikko1"/>
      </w:pPr>
      <w:bookmarkStart w:id="0" w:name="_Toc509938234"/>
      <w:r>
        <w:lastRenderedPageBreak/>
        <w:t>Inledning</w:t>
      </w:r>
      <w:bookmarkEnd w:id="0"/>
    </w:p>
    <w:p w14:paraId="6789277F" w14:textId="670A331C" w:rsidR="005C51E1" w:rsidRDefault="005C51E1" w:rsidP="00177729">
      <w:pPr>
        <w:rPr>
          <w:color w:val="FF0000"/>
        </w:rPr>
      </w:pPr>
    </w:p>
    <w:p w14:paraId="05F113C6" w14:textId="503F8077" w:rsidR="00DB7A0D" w:rsidRDefault="00E25060" w:rsidP="00177729">
      <w:r>
        <w:t>Sakernas internet (IoT) har växt snabbt till</w:t>
      </w:r>
      <w:r w:rsidR="00127718">
        <w:t xml:space="preserve"> ett stort ekosystem inom</w:t>
      </w:r>
      <w:r w:rsidR="00D5663E">
        <w:t xml:space="preserve"> </w:t>
      </w:r>
      <w:r w:rsidR="00FA5EE5">
        <w:t>WWW-</w:t>
      </w:r>
      <w:r w:rsidR="00D435DD">
        <w:t>domänen</w:t>
      </w:r>
      <w:r w:rsidR="00762337">
        <w:t>. Enligt de s</w:t>
      </w:r>
      <w:r w:rsidR="00FA5EE5">
        <w:t>enaste estimeringar</w:t>
      </w:r>
      <w:r w:rsidR="00762337">
        <w:t>na</w:t>
      </w:r>
      <w:r w:rsidR="00FA5EE5">
        <w:t xml:space="preserve"> </w:t>
      </w:r>
      <w:r w:rsidR="00762337">
        <w:t xml:space="preserve">kommer det att finnas </w:t>
      </w:r>
      <w:r w:rsidR="00817878">
        <w:t>20–30</w:t>
      </w:r>
      <w:r w:rsidR="00BD1E2B">
        <w:t xml:space="preserve"> miljarder</w:t>
      </w:r>
      <w:r w:rsidR="00430E2B">
        <w:t xml:space="preserve"> </w:t>
      </w:r>
      <w:r w:rsidR="00802239">
        <w:t xml:space="preserve">aktiva </w:t>
      </w:r>
      <w:r w:rsidR="00106705">
        <w:t>IoT-</w:t>
      </w:r>
      <w:r w:rsidR="00542FED">
        <w:t>enheter</w:t>
      </w:r>
      <w:r w:rsidR="00802239">
        <w:t xml:space="preserve"> globalt</w:t>
      </w:r>
      <w:r w:rsidR="00430E2B">
        <w:t xml:space="preserve"> </w:t>
      </w:r>
      <w:r w:rsidR="00802239">
        <w:t>innan år 2020</w:t>
      </w:r>
      <w:sdt>
        <w:sdtPr>
          <w:id w:val="2122727695"/>
          <w:citation/>
        </w:sdtPr>
        <w:sdtEndPr/>
        <w:sdtContent>
          <w:r w:rsidR="00E35768">
            <w:fldChar w:fldCharType="begin"/>
          </w:r>
          <w:r w:rsidR="00E35768" w:rsidRPr="0017793D">
            <w:instrText xml:space="preserve"> CITATION Hel17 \l 1035 </w:instrText>
          </w:r>
          <w:r w:rsidR="00E35768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[1]</w:t>
          </w:r>
          <w:r w:rsidR="00E35768">
            <w:fldChar w:fldCharType="end"/>
          </w:r>
        </w:sdtContent>
      </w:sdt>
      <w:sdt>
        <w:sdtPr>
          <w:id w:val="606703242"/>
          <w:citation/>
        </w:sdtPr>
        <w:sdtEndPr/>
        <w:sdtContent>
          <w:r w:rsidR="00E35768">
            <w:fldChar w:fldCharType="begin"/>
          </w:r>
          <w:r w:rsidR="005C3E56" w:rsidRPr="0017793D">
            <w:instrText xml:space="preserve">CITATION Sta18 \l 1035 </w:instrText>
          </w:r>
          <w:r w:rsidR="00E35768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[2]</w:t>
          </w:r>
          <w:r w:rsidR="00E35768">
            <w:fldChar w:fldCharType="end"/>
          </w:r>
        </w:sdtContent>
      </w:sdt>
      <w:r w:rsidR="00802239">
        <w:t xml:space="preserve">. </w:t>
      </w:r>
      <w:r w:rsidR="002437E9">
        <w:t xml:space="preserve">Det </w:t>
      </w:r>
      <w:r w:rsidR="00432E53">
        <w:t xml:space="preserve">kan </w:t>
      </w:r>
      <w:r w:rsidR="00762337">
        <w:t>tänkas</w:t>
      </w:r>
      <w:r w:rsidR="002437E9">
        <w:t xml:space="preserve"> att </w:t>
      </w:r>
      <w:r w:rsidR="000C7FEE">
        <w:t xml:space="preserve">stor tillväxt leder till utmaningar speciellt inom säkerhet och integritet </w:t>
      </w:r>
      <w:r w:rsidR="00167C40">
        <w:t>för IoT-</w:t>
      </w:r>
      <w:r w:rsidR="00BF6929">
        <w:t>produkter, o</w:t>
      </w:r>
      <w:r w:rsidR="000C7FEE">
        <w:t xml:space="preserve">m </w:t>
      </w:r>
      <w:r w:rsidR="00BF6929">
        <w:t>standardiserade protokoll</w:t>
      </w:r>
      <w:r w:rsidR="00087E56">
        <w:t xml:space="preserve"> och </w:t>
      </w:r>
      <w:r w:rsidR="00D62409">
        <w:t xml:space="preserve">tydlig uppfattning </w:t>
      </w:r>
      <w:r w:rsidR="00BF6929">
        <w:t>av</w:t>
      </w:r>
      <w:r w:rsidR="00167C40">
        <w:t xml:space="preserve"> IoT-</w:t>
      </w:r>
      <w:r w:rsidR="00BF6929">
        <w:t xml:space="preserve">ekosystem inte hinner med utvecklingen. Det </w:t>
      </w:r>
      <w:r w:rsidR="00432E53">
        <w:t xml:space="preserve">är </w:t>
      </w:r>
      <w:r w:rsidR="00BF6929">
        <w:t xml:space="preserve">möjligt att </w:t>
      </w:r>
      <w:r w:rsidR="00432E53">
        <w:t>brist på helhetssyn försvagar design</w:t>
      </w:r>
      <w:r w:rsidR="000B07B8">
        <w:t>en av IoT</w:t>
      </w:r>
      <w:r w:rsidR="00167C40">
        <w:t>-</w:t>
      </w:r>
      <w:r w:rsidR="000B07B8">
        <w:t>system och därför strävar avhandlingen</w:t>
      </w:r>
      <w:r w:rsidR="00A1186E">
        <w:t xml:space="preserve"> efter att</w:t>
      </w:r>
      <w:r w:rsidR="000B07B8">
        <w:t xml:space="preserve"> undersöka f</w:t>
      </w:r>
      <w:r w:rsidR="009541AD">
        <w:t>örslag för god</w:t>
      </w:r>
      <w:r w:rsidR="00167C40">
        <w:t xml:space="preserve"> praxis inom IoT-</w:t>
      </w:r>
      <w:r w:rsidR="000B07B8">
        <w:t xml:space="preserve">system </w:t>
      </w:r>
      <w:r w:rsidR="0002583B">
        <w:t>i fråga om</w:t>
      </w:r>
      <w:r w:rsidR="000B07B8">
        <w:t xml:space="preserve"> säkerhet och datas integritet.</w:t>
      </w:r>
      <w:r w:rsidR="00DB7A0D">
        <w:t xml:space="preserve"> </w:t>
      </w:r>
    </w:p>
    <w:p w14:paraId="17004CED" w14:textId="40964E7D" w:rsidR="00DB7A0D" w:rsidRDefault="00DB7A0D" w:rsidP="00177729"/>
    <w:p w14:paraId="22161524" w14:textId="4AD1AFE6" w:rsidR="00C90C5D" w:rsidRDefault="00167C40" w:rsidP="00177729">
      <w:r>
        <w:t>IoT-</w:t>
      </w:r>
      <w:r w:rsidR="00DB7A0D">
        <w:t>domänen är mer och mer</w:t>
      </w:r>
      <w:r w:rsidR="00BF7BB7">
        <w:t xml:space="preserve"> fokuserad på att skapa, </w:t>
      </w:r>
      <w:r w:rsidR="00DB7A0D">
        <w:t>samla</w:t>
      </w:r>
      <w:r w:rsidR="00BF7BB7">
        <w:t xml:space="preserve"> och </w:t>
      </w:r>
      <w:r w:rsidR="00817BC0">
        <w:t>utnyttja</w:t>
      </w:r>
      <w:r w:rsidR="00DB7A0D">
        <w:t xml:space="preserve"> information om omgivningen </w:t>
      </w:r>
      <w:r w:rsidR="00B54028">
        <w:t>med hjälp av olika</w:t>
      </w:r>
      <w:r w:rsidR="00DB7A0D">
        <w:t xml:space="preserve"> sensorer</w:t>
      </w:r>
      <w:r w:rsidR="00D0430A">
        <w:t>. I</w:t>
      </w:r>
      <w:r w:rsidR="00AD5ABD">
        <w:t xml:space="preserve"> industriell omgivning</w:t>
      </w:r>
      <w:r w:rsidR="00BF7BB7">
        <w:t xml:space="preserve"> </w:t>
      </w:r>
      <w:r w:rsidR="00AD5ABD">
        <w:t xml:space="preserve">cirkulerar </w:t>
      </w:r>
      <w:r w:rsidR="00BF7BB7">
        <w:t>data</w:t>
      </w:r>
      <w:r w:rsidR="00D0430A">
        <w:t xml:space="preserve"> </w:t>
      </w:r>
      <w:r w:rsidR="00592625">
        <w:t>mellan</w:t>
      </w:r>
      <w:r w:rsidR="00D0430A">
        <w:t xml:space="preserve"> intelligenta sensorer, inbyggda logiska </w:t>
      </w:r>
      <w:r w:rsidR="002D7CC8">
        <w:t>kontroller</w:t>
      </w:r>
      <w:r w:rsidR="00600CD3">
        <w:t xml:space="preserve"> och</w:t>
      </w:r>
      <w:r w:rsidR="007D49D3">
        <w:t xml:space="preserve"> robotstyrda</w:t>
      </w:r>
      <w:r w:rsidR="00D0430A">
        <w:t xml:space="preserve"> system</w:t>
      </w:r>
      <w:r w:rsidR="00592625" w:rsidRPr="00592625">
        <w:t xml:space="preserve"> </w:t>
      </w:r>
      <w:sdt>
        <w:sdtPr>
          <w:id w:val="-188380672"/>
          <w:citation/>
        </w:sdtPr>
        <w:sdtEndPr/>
        <w:sdtContent>
          <w:r w:rsidR="00592625">
            <w:fldChar w:fldCharType="begin"/>
          </w:r>
          <w:r w:rsidR="00592625" w:rsidRPr="00D0430A">
            <w:instrText xml:space="preserve"> CITATION LiS17 \l 1035 </w:instrText>
          </w:r>
          <w:r w:rsidR="00592625">
            <w:fldChar w:fldCharType="separate"/>
          </w:r>
          <w:r w:rsidR="00FA1EF5" w:rsidRPr="00FA1EF5">
            <w:rPr>
              <w:noProof/>
            </w:rPr>
            <w:t>[3]</w:t>
          </w:r>
          <w:r w:rsidR="00592625">
            <w:fldChar w:fldCharType="end"/>
          </w:r>
        </w:sdtContent>
      </w:sdt>
      <w:r w:rsidR="00C90C5D">
        <w:t>.</w:t>
      </w:r>
      <w:r w:rsidR="00AD5ABD">
        <w:t xml:space="preserve"> </w:t>
      </w:r>
      <w:r w:rsidR="00817BC0">
        <w:t>IoT</w:t>
      </w:r>
      <w:r>
        <w:t>-</w:t>
      </w:r>
      <w:r w:rsidR="00817BC0">
        <w:t>enheternas integritet är kritisk</w:t>
      </w:r>
      <w:r w:rsidR="00AD5ABD">
        <w:t xml:space="preserve"> för att behålla </w:t>
      </w:r>
      <w:r w:rsidR="00817BC0">
        <w:t>dels data och dels kontroll över systemet</w:t>
      </w:r>
      <w:r w:rsidR="00592625">
        <w:t>.</w:t>
      </w:r>
      <w:r w:rsidR="00D435DD">
        <w:t xml:space="preserve"> </w:t>
      </w:r>
    </w:p>
    <w:p w14:paraId="5D725EDE" w14:textId="77777777" w:rsidR="00C90C5D" w:rsidRDefault="00C90C5D" w:rsidP="00177729"/>
    <w:p w14:paraId="2578BC3C" w14:textId="6C68FEF3" w:rsidR="002437E9" w:rsidRDefault="00D435DD" w:rsidP="00177729">
      <w:r>
        <w:t xml:space="preserve">Data </w:t>
      </w:r>
      <w:r w:rsidR="002D7CC8">
        <w:t xml:space="preserve">som har </w:t>
      </w:r>
      <w:r>
        <w:t>skapats av IoT-</w:t>
      </w:r>
      <w:r w:rsidR="00817BC0">
        <w:t>system kan vara en stor tillgång</w:t>
      </w:r>
      <w:r w:rsidR="00162B7A">
        <w:t>.</w:t>
      </w:r>
      <w:r w:rsidR="00592625">
        <w:t xml:space="preserve"> </w:t>
      </w:r>
      <w:r w:rsidR="000855D0">
        <w:t xml:space="preserve"> Frost och</w:t>
      </w:r>
      <w:r w:rsidR="00162B7A">
        <w:t xml:space="preserve"> Sullivan estimerar enligt </w:t>
      </w:r>
      <w:sdt>
        <w:sdtPr>
          <w:id w:val="-1437669763"/>
          <w:citation/>
        </w:sdtPr>
        <w:sdtEndPr/>
        <w:sdtContent>
          <w:r w:rsidR="00162B7A">
            <w:fldChar w:fldCharType="begin"/>
          </w:r>
          <w:r w:rsidR="00162B7A" w:rsidRPr="00162B7A">
            <w:instrText xml:space="preserve"> CITATION Mil17 \l 1035 </w:instrText>
          </w:r>
          <w:r w:rsidR="00162B7A">
            <w:fldChar w:fldCharType="separate"/>
          </w:r>
          <w:r w:rsidR="00FA1EF5" w:rsidRPr="00FA1EF5">
            <w:rPr>
              <w:noProof/>
            </w:rPr>
            <w:t>[4]</w:t>
          </w:r>
          <w:r w:rsidR="00162B7A">
            <w:fldChar w:fldCharType="end"/>
          </w:r>
        </w:sdtContent>
      </w:sdt>
      <w:r w:rsidR="00D0430A">
        <w:t xml:space="preserve"> </w:t>
      </w:r>
      <w:r w:rsidR="00162B7A">
        <w:t xml:space="preserve">att </w:t>
      </w:r>
      <w:r w:rsidR="00347DC9">
        <w:t>senast</w:t>
      </w:r>
      <w:r w:rsidR="00162B7A">
        <w:t xml:space="preserve"> 2020 </w:t>
      </w:r>
      <w:r w:rsidR="001F0E0A">
        <w:t>samlas</w:t>
      </w:r>
      <w:r w:rsidR="00162B7A">
        <w:t xml:space="preserve"> 40</w:t>
      </w:r>
      <w:r w:rsidR="00D87ACF">
        <w:t xml:space="preserve"> </w:t>
      </w:r>
      <w:r w:rsidR="00162B7A">
        <w:t xml:space="preserve">% av alla </w:t>
      </w:r>
      <w:r w:rsidR="0054186D">
        <w:t xml:space="preserve">tillgängliga </w:t>
      </w:r>
      <w:r w:rsidR="00162B7A">
        <w:t xml:space="preserve">data </w:t>
      </w:r>
      <w:r w:rsidR="001F0E0A">
        <w:t xml:space="preserve">in </w:t>
      </w:r>
      <w:r>
        <w:t>av IoT-</w:t>
      </w:r>
      <w:r w:rsidR="00162B7A">
        <w:t>enheter.</w:t>
      </w:r>
      <w:r w:rsidR="005324BB">
        <w:t xml:space="preserve"> Ins</w:t>
      </w:r>
      <w:r w:rsidR="001F0E0A">
        <w:t>amlade data kan vara mycket värda</w:t>
      </w:r>
      <w:r w:rsidR="00162B7A">
        <w:t xml:space="preserve"> </w:t>
      </w:r>
      <w:r w:rsidR="001F0E0A">
        <w:t>för</w:t>
      </w:r>
      <w:r w:rsidR="005324BB">
        <w:t xml:space="preserve"> ägaren</w:t>
      </w:r>
      <w:r w:rsidR="001F0E0A">
        <w:t xml:space="preserve"> om de</w:t>
      </w:r>
      <w:r w:rsidR="0054186D">
        <w:t xml:space="preserve"> kan säljas vidare eller utnyttjas mot konkurrenter i samma bransch. S</w:t>
      </w:r>
      <w:r w:rsidR="005324BB">
        <w:t xml:space="preserve">amtidigt </w:t>
      </w:r>
      <w:r w:rsidR="0054186D">
        <w:t xml:space="preserve">kan data vara </w:t>
      </w:r>
      <w:r w:rsidR="001F0E0A">
        <w:t>av</w:t>
      </w:r>
      <w:r w:rsidR="00BF7BB7">
        <w:t xml:space="preserve"> stort intresse för olagliga kretsar.</w:t>
      </w:r>
      <w:r w:rsidR="005324BB">
        <w:t xml:space="preserve"> </w:t>
      </w:r>
      <w:r w:rsidR="00162B7A">
        <w:t xml:space="preserve">Det finns alltså </w:t>
      </w:r>
      <w:r w:rsidR="00347DC9">
        <w:t>stort intresse</w:t>
      </w:r>
      <w:r w:rsidR="00162B7A">
        <w:t xml:space="preserve"> för att använda data som tillgång </w:t>
      </w:r>
      <w:r w:rsidR="00DB7A0D">
        <w:t>och s</w:t>
      </w:r>
      <w:r w:rsidR="00D0430A">
        <w:t>åledes är det naturligt att bra säkerhet behövs för att skydd</w:t>
      </w:r>
      <w:r w:rsidR="001F0E0A">
        <w:t>a denna nya prisvärda tillgång</w:t>
      </w:r>
      <w:r w:rsidR="00D0430A">
        <w:t>.</w:t>
      </w:r>
      <w:r w:rsidR="00162B7A">
        <w:t xml:space="preserve"> </w:t>
      </w:r>
      <w:r w:rsidR="00D0430A">
        <w:t xml:space="preserve"> </w:t>
      </w:r>
    </w:p>
    <w:p w14:paraId="39F76FC1" w14:textId="4D4C6908" w:rsidR="00CC5366" w:rsidRDefault="00CC5366" w:rsidP="00177729">
      <w:pPr>
        <w:rPr>
          <w:color w:val="FF0000"/>
        </w:rPr>
      </w:pPr>
    </w:p>
    <w:p w14:paraId="0BD17518" w14:textId="30E6B516" w:rsidR="00BF7BB7" w:rsidRPr="006041DF" w:rsidRDefault="0054186D" w:rsidP="00BF7BB7">
      <w:pPr>
        <w:rPr>
          <w:color w:val="FF0000"/>
        </w:rPr>
      </w:pPr>
      <w:r>
        <w:t xml:space="preserve">Det är inte bara </w:t>
      </w:r>
      <w:r w:rsidR="00F07B9C">
        <w:t xml:space="preserve">mängder av </w:t>
      </w:r>
      <w:r>
        <w:t xml:space="preserve">data som </w:t>
      </w:r>
      <w:r w:rsidR="00F07B9C">
        <w:t>drar in attacker</w:t>
      </w:r>
      <w:r w:rsidR="0024282C">
        <w:t xml:space="preserve">. </w:t>
      </w:r>
      <w:r w:rsidR="00AB0245">
        <w:t>B</w:t>
      </w:r>
      <w:r w:rsidR="00D435DD">
        <w:t>ehovet av bra kontroll över IoT-</w:t>
      </w:r>
      <w:r w:rsidR="0031190F">
        <w:t xml:space="preserve">system dyker upp hela tiden i </w:t>
      </w:r>
      <w:r w:rsidR="00F1496D">
        <w:t>dags</w:t>
      </w:r>
      <w:r w:rsidR="0031190F">
        <w:t>press</w:t>
      </w:r>
      <w:r w:rsidR="00C2447F">
        <w:t>en</w:t>
      </w:r>
      <w:r w:rsidR="0031190F">
        <w:t xml:space="preserve"> och forskningen. </w:t>
      </w:r>
      <w:r w:rsidR="00C2447F">
        <w:t>År</w:t>
      </w:r>
      <w:r w:rsidR="00AB585C">
        <w:t xml:space="preserve"> </w:t>
      </w:r>
      <w:r w:rsidR="00626D92">
        <w:t xml:space="preserve">2016 </w:t>
      </w:r>
      <w:r w:rsidR="00C2447F">
        <w:t>uppstod ett</w:t>
      </w:r>
      <w:r w:rsidR="00626D92">
        <w:t xml:space="preserve"> bra exemp</w:t>
      </w:r>
      <w:r w:rsidR="00D435DD">
        <w:t xml:space="preserve">el </w:t>
      </w:r>
      <w:r w:rsidR="00C2447F">
        <w:t>på</w:t>
      </w:r>
      <w:r w:rsidR="00D435DD">
        <w:t xml:space="preserve"> brist på säkerhet för IoT-</w:t>
      </w:r>
      <w:r w:rsidR="00AB585C">
        <w:t>enheter då d</w:t>
      </w:r>
      <w:r w:rsidR="00F5077E">
        <w:t>et</w:t>
      </w:r>
      <w:r w:rsidR="00626D92">
        <w:t xml:space="preserve"> så kallade </w:t>
      </w:r>
      <w:proofErr w:type="spellStart"/>
      <w:r w:rsidR="00626D92">
        <w:t>Mirai</w:t>
      </w:r>
      <w:proofErr w:type="spellEnd"/>
      <w:r w:rsidR="00626D92">
        <w:t xml:space="preserve"> botnät</w:t>
      </w:r>
      <w:r w:rsidR="00F5077E">
        <w:t>et</w:t>
      </w:r>
      <w:r w:rsidR="00AB585C">
        <w:t>,</w:t>
      </w:r>
      <w:r w:rsidR="00626D92">
        <w:t xml:space="preserve"> som </w:t>
      </w:r>
      <w:r w:rsidR="00D435DD">
        <w:t>kapade IoT-</w:t>
      </w:r>
      <w:r w:rsidR="00D41C37">
        <w:t>enheter</w:t>
      </w:r>
      <w:r w:rsidR="00AB585C">
        <w:t>,</w:t>
      </w:r>
      <w:r w:rsidR="00D41C37">
        <w:t xml:space="preserve"> kunde växa så stor</w:t>
      </w:r>
      <w:r w:rsidR="00F5077E">
        <w:t>t</w:t>
      </w:r>
      <w:r w:rsidR="00D41C37">
        <w:t xml:space="preserve"> att en distribuerad överbelastningsattack nådde 1 terabyte per sekund och förstörde flera stora webbsajt</w:t>
      </w:r>
      <w:r w:rsidR="00EB5479">
        <w:t xml:space="preserve">er som </w:t>
      </w:r>
      <w:proofErr w:type="spellStart"/>
      <w:r w:rsidR="00EB5479">
        <w:t>Netflix</w:t>
      </w:r>
      <w:proofErr w:type="spellEnd"/>
      <w:r w:rsidR="00EB5479">
        <w:t xml:space="preserve">, Twitter och </w:t>
      </w:r>
      <w:proofErr w:type="spellStart"/>
      <w:r w:rsidR="00EB5479">
        <w:t>Payp</w:t>
      </w:r>
      <w:r w:rsidR="00D41C37">
        <w:t>al</w:t>
      </w:r>
      <w:proofErr w:type="spellEnd"/>
      <w:r w:rsidR="00AB585C">
        <w:t xml:space="preserve"> </w:t>
      </w:r>
      <w:sdt>
        <w:sdtPr>
          <w:id w:val="-605733831"/>
          <w:citation/>
        </w:sdtPr>
        <w:sdtEndPr/>
        <w:sdtContent>
          <w:r w:rsidR="00AB585C">
            <w:fldChar w:fldCharType="begin"/>
          </w:r>
          <w:r w:rsidR="00AB585C" w:rsidRPr="00AB585C">
            <w:instrText xml:space="preserve"> CITATION Sym17 \l 1035 </w:instrText>
          </w:r>
          <w:r w:rsidR="00AB585C">
            <w:fldChar w:fldCharType="separate"/>
          </w:r>
          <w:r w:rsidR="00FA1EF5" w:rsidRPr="00FA1EF5">
            <w:rPr>
              <w:noProof/>
            </w:rPr>
            <w:t>[5]</w:t>
          </w:r>
          <w:r w:rsidR="00AB585C">
            <w:fldChar w:fldCharType="end"/>
          </w:r>
        </w:sdtContent>
      </w:sdt>
      <w:r w:rsidR="00D41C37">
        <w:t xml:space="preserve">. </w:t>
      </w:r>
      <w:r w:rsidR="00C65BCC">
        <w:t>En s</w:t>
      </w:r>
      <w:r w:rsidR="0031190F">
        <w:t>tud</w:t>
      </w:r>
      <w:r w:rsidR="00C65BCC">
        <w:t>ie</w:t>
      </w:r>
      <w:r w:rsidR="00A31594">
        <w:t xml:space="preserve"> från Kommunikationsverket </w:t>
      </w:r>
      <w:r w:rsidR="00F1496D">
        <w:t xml:space="preserve">visar att </w:t>
      </w:r>
      <w:r w:rsidR="00FC6025">
        <w:t xml:space="preserve">år </w:t>
      </w:r>
      <w:r w:rsidR="004556B1">
        <w:t xml:space="preserve">2017 </w:t>
      </w:r>
      <w:r w:rsidR="00471AAD">
        <w:t>fanns närmare 10 000 öppna</w:t>
      </w:r>
      <w:r w:rsidR="00587FED">
        <w:t xml:space="preserve"> och oskyddade</w:t>
      </w:r>
      <w:r w:rsidR="00471AAD">
        <w:t xml:space="preserve"> enheter för </w:t>
      </w:r>
      <w:r w:rsidR="00914931">
        <w:t xml:space="preserve">byggnadsautomatisering, </w:t>
      </w:r>
      <w:r w:rsidR="00731FC6">
        <w:t xml:space="preserve">industriella hanteringssystem och </w:t>
      </w:r>
      <w:r w:rsidR="00385E6E">
        <w:lastRenderedPageBreak/>
        <w:t xml:space="preserve">individuella </w:t>
      </w:r>
      <w:r w:rsidR="00251EBE">
        <w:t xml:space="preserve">hemmaliggande </w:t>
      </w:r>
      <w:r w:rsidR="00385E6E">
        <w:t>anordningar</w:t>
      </w:r>
      <w:r w:rsidR="008C75A1">
        <w:t xml:space="preserve"> i Finland</w:t>
      </w:r>
      <w:r w:rsidR="00AB585C">
        <w:t xml:space="preserve"> </w:t>
      </w:r>
      <w:sdt>
        <w:sdtPr>
          <w:id w:val="794020343"/>
          <w:citation/>
        </w:sdtPr>
        <w:sdtEndPr/>
        <w:sdtContent>
          <w:r w:rsidR="00E35768">
            <w:fldChar w:fldCharType="begin"/>
          </w:r>
          <w:r w:rsidR="00E35768" w:rsidRPr="00E35768">
            <w:instrText xml:space="preserve"> CITATION Vie17 \l 1035 </w:instrText>
          </w:r>
          <w:r w:rsidR="00E35768">
            <w:fldChar w:fldCharType="separate"/>
          </w:r>
          <w:r w:rsidR="00FA1EF5" w:rsidRPr="00FA1EF5">
            <w:rPr>
              <w:noProof/>
            </w:rPr>
            <w:t>[6]</w:t>
          </w:r>
          <w:r w:rsidR="00E35768">
            <w:fldChar w:fldCharType="end"/>
          </w:r>
        </w:sdtContent>
      </w:sdt>
      <w:r w:rsidR="00587FED">
        <w:t>.</w:t>
      </w:r>
      <w:r w:rsidR="00385E6E">
        <w:t xml:space="preserve"> </w:t>
      </w:r>
      <w:r w:rsidR="00A31594">
        <w:t>Globala data</w:t>
      </w:r>
      <w:r w:rsidR="000E7C44">
        <w:t xml:space="preserve"> visar att</w:t>
      </w:r>
      <w:r w:rsidR="00A31594">
        <w:t xml:space="preserve"> till exempel så kallade </w:t>
      </w:r>
      <w:r w:rsidR="0059351E">
        <w:t>honungsfällor</w:t>
      </w:r>
      <w:r w:rsidR="00357E97">
        <w:t xml:space="preserve"> för att testa </w:t>
      </w:r>
      <w:r w:rsidR="00D435DD">
        <w:t>IoT-</w:t>
      </w:r>
      <w:r w:rsidR="00002DB5">
        <w:t xml:space="preserve">enheternas </w:t>
      </w:r>
      <w:r w:rsidR="00357E97">
        <w:t>dataintrångstrafik</w:t>
      </w:r>
      <w:r w:rsidR="0059351E">
        <w:t xml:space="preserve"> är utsatta </w:t>
      </w:r>
      <w:r w:rsidR="00357E97">
        <w:t xml:space="preserve">för mer än 8 attacker </w:t>
      </w:r>
      <w:r w:rsidR="00AB0245">
        <w:t>i</w:t>
      </w:r>
      <w:r w:rsidR="00357E97">
        <w:t xml:space="preserve"> timme</w:t>
      </w:r>
      <w:r w:rsidR="00AB0245">
        <w:t>n</w:t>
      </w:r>
      <w:r w:rsidR="004D2646">
        <w:t xml:space="preserve"> </w:t>
      </w:r>
      <w:sdt>
        <w:sdtPr>
          <w:id w:val="2056274857"/>
          <w:citation/>
        </w:sdtPr>
        <w:sdtEndPr/>
        <w:sdtContent>
          <w:r w:rsidR="00E35768">
            <w:fldChar w:fldCharType="begin"/>
          </w:r>
          <w:r w:rsidR="00E35768" w:rsidRPr="00E35768">
            <w:instrText xml:space="preserve"> CITATION Sym17 \l 1035 </w:instrText>
          </w:r>
          <w:r w:rsidR="00E35768">
            <w:fldChar w:fldCharType="separate"/>
          </w:r>
          <w:r w:rsidR="00FA1EF5" w:rsidRPr="00FA1EF5">
            <w:rPr>
              <w:noProof/>
            </w:rPr>
            <w:t>[5]</w:t>
          </w:r>
          <w:r w:rsidR="00E35768">
            <w:fldChar w:fldCharType="end"/>
          </w:r>
        </w:sdtContent>
      </w:sdt>
      <w:r w:rsidR="004D2646">
        <w:t>.</w:t>
      </w:r>
      <w:r w:rsidR="006B01D1">
        <w:t xml:space="preserve"> Dessa </w:t>
      </w:r>
      <w:r w:rsidR="0005180C">
        <w:t>exempel</w:t>
      </w:r>
      <w:r w:rsidR="00D435DD">
        <w:t>siffror om oskyddade IoT-</w:t>
      </w:r>
      <w:r w:rsidR="006B01D1">
        <w:t xml:space="preserve">enheter </w:t>
      </w:r>
      <w:r w:rsidR="00292335">
        <w:t xml:space="preserve">och attackhastigheten </w:t>
      </w:r>
      <w:r w:rsidR="006B01D1">
        <w:t>visar en alarmerande trend</w:t>
      </w:r>
      <w:r w:rsidR="002C12FA">
        <w:t>, och problemet är tvåfaldigt</w:t>
      </w:r>
      <w:r w:rsidR="00FF2626">
        <w:t xml:space="preserve">. </w:t>
      </w:r>
      <w:r w:rsidR="00C44DFF">
        <w:t xml:space="preserve">Det </w:t>
      </w:r>
      <w:r w:rsidR="002C12FA">
        <w:t xml:space="preserve">som </w:t>
      </w:r>
      <w:r w:rsidR="00FF2626">
        <w:t>syns här är att om det finns en IoT</w:t>
      </w:r>
      <w:r w:rsidR="00D435DD">
        <w:t>-</w:t>
      </w:r>
      <w:r w:rsidR="002C12FA">
        <w:t>enhet kopplad till internet så blir den med</w:t>
      </w:r>
      <w:r w:rsidR="00FF2626">
        <w:t xml:space="preserve"> stor sannolikhet utsatt för ett attackförsök. Problemet är också att å ena sidan </w:t>
      </w:r>
      <w:r w:rsidR="00D435DD">
        <w:t>prioriterar tillverkaren av IoT-</w:t>
      </w:r>
      <w:r w:rsidR="00FF2626">
        <w:t xml:space="preserve">anordningar inte nödvändigtvis säkerhet och å andra sidan är användarna inte heller aktiva i att säkra </w:t>
      </w:r>
      <w:r w:rsidR="00292335">
        <w:t xml:space="preserve">de </w:t>
      </w:r>
      <w:r w:rsidR="00D435DD">
        <w:t>anskaffade IoT-</w:t>
      </w:r>
      <w:r w:rsidR="00265C34">
        <w:t xml:space="preserve">anordningar. Exempelvis </w:t>
      </w:r>
      <w:r w:rsidR="00022F4C">
        <w:t xml:space="preserve">i </w:t>
      </w:r>
      <w:proofErr w:type="spellStart"/>
      <w:r w:rsidR="00022F4C">
        <w:t>Symantec</w:t>
      </w:r>
      <w:r w:rsidR="00B86C63">
        <w:t>s</w:t>
      </w:r>
      <w:proofErr w:type="spellEnd"/>
      <w:r w:rsidR="00022F4C">
        <w:t xml:space="preserve"> </w:t>
      </w:r>
      <w:proofErr w:type="spellStart"/>
      <w:r w:rsidR="00D570EC">
        <w:t>hot</w:t>
      </w:r>
      <w:r w:rsidR="00022F4C">
        <w:t>rapport</w:t>
      </w:r>
      <w:proofErr w:type="spellEnd"/>
      <w:r w:rsidR="00265C34">
        <w:t xml:space="preserve"> om internetsäkerhet</w:t>
      </w:r>
      <w:sdt>
        <w:sdtPr>
          <w:id w:val="639613953"/>
          <w:citation/>
        </w:sdtPr>
        <w:sdtEndPr/>
        <w:sdtContent>
          <w:r w:rsidR="00E35768">
            <w:fldChar w:fldCharType="begin"/>
          </w:r>
          <w:r w:rsidR="00E35768" w:rsidRPr="00E35768">
            <w:instrText xml:space="preserve"> CITATION Sym17 \l 1035 </w:instrText>
          </w:r>
          <w:r w:rsidR="00E35768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[5]</w:t>
          </w:r>
          <w:r w:rsidR="00E35768">
            <w:fldChar w:fldCharType="end"/>
          </w:r>
        </w:sdtContent>
      </w:sdt>
      <w:r w:rsidR="00680837">
        <w:t xml:space="preserve"> </w:t>
      </w:r>
      <w:r w:rsidR="00265C34">
        <w:t xml:space="preserve"> </w:t>
      </w:r>
      <w:r w:rsidR="00B86C63">
        <w:t xml:space="preserve">lyfts det fram </w:t>
      </w:r>
      <w:r w:rsidR="00265C34">
        <w:t xml:space="preserve">många fall där förvalda lösenord </w:t>
      </w:r>
      <w:r w:rsidR="00680837">
        <w:t>är antingen omöjliga e</w:t>
      </w:r>
      <w:r w:rsidR="00D435DD">
        <w:t>ller svåra att ändra för en IoT-</w:t>
      </w:r>
      <w:r w:rsidR="00680837">
        <w:t>anordning</w:t>
      </w:r>
      <w:r w:rsidR="000013E3">
        <w:t>.</w:t>
      </w:r>
      <w:r w:rsidR="00022F4C">
        <w:t xml:space="preserve"> Enligt samma rapport v</w:t>
      </w:r>
      <w:r w:rsidR="00F736D2">
        <w:t>ar ”</w:t>
      </w:r>
      <w:proofErr w:type="spellStart"/>
      <w:r w:rsidR="00F736D2">
        <w:t>admin</w:t>
      </w:r>
      <w:proofErr w:type="spellEnd"/>
      <w:r w:rsidR="00F736D2">
        <w:t>” fortfarande det</w:t>
      </w:r>
      <w:r w:rsidR="00022F4C">
        <w:t xml:space="preserve"> vanligaste förvalda lösenord</w:t>
      </w:r>
      <w:r w:rsidR="00F736D2">
        <w:t>et vilket för</w:t>
      </w:r>
      <w:r w:rsidR="00022F4C">
        <w:t xml:space="preserve"> sin del också visar hur svag säkerheten kan vara.</w:t>
      </w:r>
      <w:r w:rsidR="000013E3">
        <w:t xml:space="preserve"> Ur användarens perspektiv hänvisar</w:t>
      </w:r>
      <w:r w:rsidR="00680837">
        <w:t xml:space="preserve"> F-</w:t>
      </w:r>
      <w:proofErr w:type="spellStart"/>
      <w:r w:rsidR="00680837">
        <w:t>secure</w:t>
      </w:r>
      <w:proofErr w:type="spellEnd"/>
      <w:r w:rsidR="00680837">
        <w:t xml:space="preserve"> till en tysk </w:t>
      </w:r>
      <w:r w:rsidR="00B77268">
        <w:t>undersökning</w:t>
      </w:r>
      <w:r w:rsidR="00680837">
        <w:t xml:space="preserve"> av </w:t>
      </w:r>
      <w:proofErr w:type="spellStart"/>
      <w:r w:rsidR="00680837">
        <w:t>Gemalto</w:t>
      </w:r>
      <w:proofErr w:type="spellEnd"/>
      <w:r w:rsidR="00680837">
        <w:t xml:space="preserve"> som beskriver att bara 14</w:t>
      </w:r>
      <w:r w:rsidR="00B77268">
        <w:t xml:space="preserve"> </w:t>
      </w:r>
      <w:r w:rsidR="00680837">
        <w:t xml:space="preserve">% av de som </w:t>
      </w:r>
      <w:r w:rsidR="00D435DD">
        <w:t>äger en IoT-</w:t>
      </w:r>
      <w:r w:rsidR="000013E3">
        <w:t>anordning vet hur enheten kan skyddas</w:t>
      </w:r>
      <w:r w:rsidR="004B4DB5">
        <w:t xml:space="preserve"> </w:t>
      </w:r>
      <w:sdt>
        <w:sdtPr>
          <w:id w:val="-623779369"/>
          <w:citation/>
        </w:sdtPr>
        <w:sdtEndPr/>
        <w:sdtContent>
          <w:r w:rsidR="00E35768">
            <w:fldChar w:fldCharType="begin"/>
          </w:r>
          <w:r w:rsidR="00E35768" w:rsidRPr="00E35768">
            <w:instrText xml:space="preserve"> CITATION Fse17 \l 1035 </w:instrText>
          </w:r>
          <w:r w:rsidR="00E35768">
            <w:fldChar w:fldCharType="separate"/>
          </w:r>
          <w:r w:rsidR="00FA1EF5" w:rsidRPr="00FA1EF5">
            <w:rPr>
              <w:noProof/>
            </w:rPr>
            <w:t>[7]</w:t>
          </w:r>
          <w:r w:rsidR="00E35768">
            <w:fldChar w:fldCharType="end"/>
          </w:r>
        </w:sdtContent>
      </w:sdt>
      <w:r w:rsidR="00680837">
        <w:t>.</w:t>
      </w:r>
      <w:r w:rsidR="00FF128F">
        <w:t xml:space="preserve"> </w:t>
      </w:r>
      <w:r w:rsidR="006823EA">
        <w:t>Man kan dra slutsats</w:t>
      </w:r>
      <w:r w:rsidR="00CB3E40">
        <w:t>en att både tillverkarna av IoT-</w:t>
      </w:r>
      <w:r w:rsidR="006823EA">
        <w:t xml:space="preserve">system och användarna behöver mer information samt utbildning om sakernas internet för att ändra attityder. </w:t>
      </w:r>
      <w:r w:rsidR="00D570EC">
        <w:t>Denna kan slutligen förvandla</w:t>
      </w:r>
      <w:r w:rsidR="006E1EEB">
        <w:t>s</w:t>
      </w:r>
      <w:r w:rsidR="00D570EC">
        <w:t xml:space="preserve"> till ett positiv</w:t>
      </w:r>
      <w:r w:rsidR="00CE1587">
        <w:t>t</w:t>
      </w:r>
      <w:r w:rsidR="00D570EC">
        <w:t xml:space="preserve"> </w:t>
      </w:r>
      <w:r w:rsidR="00110F5F">
        <w:t>resultat</w:t>
      </w:r>
      <w:r w:rsidR="006041DF">
        <w:t>,</w:t>
      </w:r>
      <w:r w:rsidR="00110F5F">
        <w:t xml:space="preserve"> som</w:t>
      </w:r>
      <w:r w:rsidR="006041DF">
        <w:t xml:space="preserve"> </w:t>
      </w:r>
      <w:proofErr w:type="spellStart"/>
      <w:r w:rsidR="006041DF">
        <w:t>ENISA</w:t>
      </w:r>
      <w:r w:rsidR="006E1EEB">
        <w:t>:s</w:t>
      </w:r>
      <w:proofErr w:type="spellEnd"/>
      <w:r w:rsidR="006041DF">
        <w:t xml:space="preserve"> (</w:t>
      </w:r>
      <w:proofErr w:type="spellStart"/>
      <w:r w:rsidR="006041DF" w:rsidRPr="006041DF">
        <w:t>European</w:t>
      </w:r>
      <w:proofErr w:type="spellEnd"/>
      <w:r w:rsidR="006041DF" w:rsidRPr="006041DF">
        <w:t xml:space="preserve"> Union Agency for Network and Information </w:t>
      </w:r>
      <w:proofErr w:type="spellStart"/>
      <w:r w:rsidR="006041DF" w:rsidRPr="006041DF">
        <w:t>Security</w:t>
      </w:r>
      <w:proofErr w:type="spellEnd"/>
      <w:r w:rsidR="006041DF">
        <w:t>) verksamhetsledare</w:t>
      </w:r>
      <w:r w:rsidR="00110F5F">
        <w:t xml:space="preserve"> </w:t>
      </w:r>
      <w:proofErr w:type="spellStart"/>
      <w:r w:rsidR="00110F5F">
        <w:t>Helmbrecht</w:t>
      </w:r>
      <w:proofErr w:type="spellEnd"/>
      <w:r w:rsidR="00110F5F">
        <w:t xml:space="preserve"> </w:t>
      </w:r>
      <w:sdt>
        <w:sdtPr>
          <w:id w:val="-822192884"/>
          <w:citation/>
        </w:sdtPr>
        <w:sdtEndPr/>
        <w:sdtContent>
          <w:r w:rsidR="00110F5F">
            <w:fldChar w:fldCharType="begin"/>
          </w:r>
          <w:r w:rsidR="00110F5F" w:rsidRPr="00110F5F">
            <w:instrText xml:space="preserve"> CITATION Hel17 \l 1035 </w:instrText>
          </w:r>
          <w:r w:rsidR="00110F5F">
            <w:fldChar w:fldCharType="separate"/>
          </w:r>
          <w:r w:rsidR="00FA1EF5" w:rsidRPr="00FA1EF5">
            <w:rPr>
              <w:noProof/>
            </w:rPr>
            <w:t>[1]</w:t>
          </w:r>
          <w:r w:rsidR="00110F5F">
            <w:fldChar w:fldCharType="end"/>
          </w:r>
        </w:sdtContent>
      </w:sdt>
      <w:r w:rsidR="00110F5F">
        <w:t xml:space="preserve"> uttrycker i </w:t>
      </w:r>
      <w:r w:rsidR="006041DF">
        <w:t>sitt tal</w:t>
      </w:r>
      <w:r w:rsidR="00110F5F">
        <w:t xml:space="preserve"> för Europaparlamentet, ska </w:t>
      </w:r>
      <w:r w:rsidR="006041DF">
        <w:t>den här aktuella hotbilden</w:t>
      </w:r>
      <w:r w:rsidR="00110F5F">
        <w:t xml:space="preserve"> </w:t>
      </w:r>
      <w:r w:rsidR="00F702C0">
        <w:t>utmana oss att skapa ett</w:t>
      </w:r>
      <w:r w:rsidR="006041DF">
        <w:t xml:space="preserve"> ny</w:t>
      </w:r>
      <w:r w:rsidR="00F702C0">
        <w:t>tt</w:t>
      </w:r>
      <w:r w:rsidR="006041DF">
        <w:t xml:space="preserve"> led av </w:t>
      </w:r>
      <w:r w:rsidR="00F702C0">
        <w:t xml:space="preserve">ett </w:t>
      </w:r>
      <w:r w:rsidR="006041DF">
        <w:t>säker</w:t>
      </w:r>
      <w:r w:rsidR="00F702C0">
        <w:t>t</w:t>
      </w:r>
      <w:r w:rsidR="006041DF">
        <w:t xml:space="preserve"> sakernas internet. </w:t>
      </w:r>
    </w:p>
    <w:p w14:paraId="297441A9" w14:textId="79ACE1E3" w:rsidR="003E12DC" w:rsidRDefault="003E12DC" w:rsidP="00177729"/>
    <w:p w14:paraId="2EA5CFBB" w14:textId="344FED4F" w:rsidR="00CA0FAE" w:rsidRDefault="00CA0FAE" w:rsidP="00CA0FAE">
      <w:r>
        <w:t>Det är viktigt at</w:t>
      </w:r>
      <w:r w:rsidR="00CB3E40">
        <w:t>t identifiera olika hot mot IoT-</w:t>
      </w:r>
      <w:r>
        <w:t>syste</w:t>
      </w:r>
      <w:r w:rsidR="00CB3E40">
        <w:t xml:space="preserve">m men </w:t>
      </w:r>
      <w:r w:rsidR="00F702C0">
        <w:t>ännu</w:t>
      </w:r>
      <w:r w:rsidR="00CB3E40">
        <w:t xml:space="preserve"> viktigare är att IoT-</w:t>
      </w:r>
      <w:r>
        <w:t>system per definition</w:t>
      </w:r>
      <w:r w:rsidR="00FA19AB">
        <w:t xml:space="preserve"> är</w:t>
      </w:r>
      <w:r>
        <w:t xml:space="preserve"> </w:t>
      </w:r>
      <w:r w:rsidRPr="004847E1">
        <w:rPr>
          <w:i/>
        </w:rPr>
        <w:t>”</w:t>
      </w:r>
      <w:proofErr w:type="spellStart"/>
      <w:r w:rsidRPr="004847E1">
        <w:rPr>
          <w:i/>
        </w:rPr>
        <w:t>secure</w:t>
      </w:r>
      <w:proofErr w:type="spellEnd"/>
      <w:r w:rsidRPr="004847E1">
        <w:rPr>
          <w:i/>
        </w:rPr>
        <w:t xml:space="preserve"> by design” </w:t>
      </w:r>
      <w:sdt>
        <w:sdtPr>
          <w:id w:val="-719582697"/>
          <w:citation/>
        </w:sdtPr>
        <w:sdtEndPr/>
        <w:sdtContent>
          <w:r>
            <w:fldChar w:fldCharType="begin"/>
          </w:r>
          <w:r w:rsidRPr="0005606D">
            <w:instrText xml:space="preserve"> CITATION Rou17 \l 1035 </w:instrText>
          </w:r>
          <w:r>
            <w:fldChar w:fldCharType="separate"/>
          </w:r>
          <w:r w:rsidR="00FA1EF5" w:rsidRPr="00FA1EF5">
            <w:rPr>
              <w:noProof/>
            </w:rPr>
            <w:t>[8]</w:t>
          </w:r>
          <w:r>
            <w:fldChar w:fldCharType="end"/>
          </w:r>
        </w:sdtContent>
      </w:sdt>
      <w:r w:rsidR="00292C22">
        <w:t xml:space="preserve"> </w:t>
      </w:r>
      <w:r>
        <w:t>vilket betyder att säkerhet</w:t>
      </w:r>
      <w:r w:rsidR="00FA19AB">
        <w:t>en</w:t>
      </w:r>
      <w:r>
        <w:t xml:space="preserve"> ska </w:t>
      </w:r>
      <w:r w:rsidR="00FA19AB">
        <w:t>vara designad</w:t>
      </w:r>
      <w:r>
        <w:t xml:space="preserve"> inne i systemet </w:t>
      </w:r>
      <w:r w:rsidR="001E2FD1">
        <w:t>från början</w:t>
      </w:r>
      <w:r>
        <w:t>.</w:t>
      </w:r>
      <w:r w:rsidR="00245E32">
        <w:t xml:space="preserve"> Som</w:t>
      </w:r>
      <w:r w:rsidR="00FA19AB">
        <w:t xml:space="preserve"> Li och Xu</w:t>
      </w:r>
      <w:r w:rsidR="00245E32">
        <w:t xml:space="preserve"> </w:t>
      </w:r>
      <w:sdt>
        <w:sdtPr>
          <w:id w:val="-1091779963"/>
          <w:citation/>
        </w:sdtPr>
        <w:sdtEndPr/>
        <w:sdtContent>
          <w:r w:rsidR="00245E32">
            <w:fldChar w:fldCharType="begin"/>
          </w:r>
          <w:r w:rsidR="00245E32" w:rsidRPr="003B7A41">
            <w:instrText xml:space="preserve"> CITATION LiS17 \l 1035 </w:instrText>
          </w:r>
          <w:r w:rsidR="00245E32">
            <w:fldChar w:fldCharType="separate"/>
          </w:r>
          <w:r w:rsidR="00FA1EF5" w:rsidRPr="00FA1EF5">
            <w:rPr>
              <w:noProof/>
            </w:rPr>
            <w:t>[3]</w:t>
          </w:r>
          <w:r w:rsidR="00245E32">
            <w:fldChar w:fldCharType="end"/>
          </w:r>
        </w:sdtContent>
      </w:sdt>
      <w:r w:rsidR="00245E32">
        <w:t xml:space="preserve"> betonar</w:t>
      </w:r>
      <w:r w:rsidR="00A41A50">
        <w:t xml:space="preserve"> blir</w:t>
      </w:r>
      <w:r w:rsidR="00245E32">
        <w:t xml:space="preserve"> </w:t>
      </w:r>
      <w:r w:rsidR="00CB3E40">
        <w:t>IoT-</w:t>
      </w:r>
      <w:r w:rsidR="003B7A41">
        <w:t>system skyddad</w:t>
      </w:r>
      <w:r w:rsidR="00A37E36">
        <w:t xml:space="preserve">e, kompatibla, </w:t>
      </w:r>
      <w:r w:rsidR="00767750">
        <w:t>pålitliga</w:t>
      </w:r>
      <w:r w:rsidR="003B7A41">
        <w:t xml:space="preserve"> och e</w:t>
      </w:r>
      <w:r w:rsidR="00407612">
        <w:t>ffektiv</w:t>
      </w:r>
      <w:r w:rsidR="00A37E36">
        <w:t>a</w:t>
      </w:r>
      <w:r w:rsidR="00407612">
        <w:t xml:space="preserve"> då alla nivåer inom IoT-</w:t>
      </w:r>
      <w:r w:rsidR="003B7A41">
        <w:t>topologin har standardiserade skyddsmekanismer.</w:t>
      </w:r>
      <w:r w:rsidR="00D570EC">
        <w:t xml:space="preserve"> </w:t>
      </w:r>
      <w:r w:rsidR="003B7A41">
        <w:t xml:space="preserve"> </w:t>
      </w:r>
      <w:r w:rsidR="00CC5366">
        <w:t>Fast denna p</w:t>
      </w:r>
      <w:r w:rsidR="001553E0">
        <w:t>rincip</w:t>
      </w:r>
      <w:r w:rsidR="006A6B15">
        <w:t xml:space="preserve"> med </w:t>
      </w:r>
      <w:proofErr w:type="spellStart"/>
      <w:r w:rsidR="006A6B15" w:rsidRPr="004847E1">
        <w:rPr>
          <w:i/>
        </w:rPr>
        <w:t>secure</w:t>
      </w:r>
      <w:proofErr w:type="spellEnd"/>
      <w:r w:rsidR="006A6B15" w:rsidRPr="004847E1">
        <w:rPr>
          <w:i/>
        </w:rPr>
        <w:t xml:space="preserve"> by design</w:t>
      </w:r>
      <w:r w:rsidR="006A6B15">
        <w:t xml:space="preserve"> är </w:t>
      </w:r>
      <w:r w:rsidR="00E85EFB">
        <w:t xml:space="preserve">en </w:t>
      </w:r>
      <w:r w:rsidR="006A6B15">
        <w:t>bra start för att skydda sakernas internet</w:t>
      </w:r>
      <w:r w:rsidR="00CC5366">
        <w:t xml:space="preserve">, </w:t>
      </w:r>
      <w:r w:rsidR="002A301E">
        <w:t>är</w:t>
      </w:r>
      <w:r w:rsidR="00E01073">
        <w:t xml:space="preserve"> </w:t>
      </w:r>
      <w:r w:rsidR="00793708">
        <w:t>principen</w:t>
      </w:r>
      <w:r w:rsidR="00E01073">
        <w:t xml:space="preserve"> ändå en utmaning att utföra på grund av de många olika standarder som finns</w:t>
      </w:r>
      <w:r w:rsidR="00AF36A8">
        <w:t>. S</w:t>
      </w:r>
      <w:r w:rsidR="00FF47AB">
        <w:t xml:space="preserve">peciella utmaningar </w:t>
      </w:r>
      <w:r w:rsidR="00DB0FE8">
        <w:t>berör</w:t>
      </w:r>
      <w:r w:rsidR="00802947">
        <w:t xml:space="preserve"> </w:t>
      </w:r>
      <w:r w:rsidR="00FF47AB">
        <w:t>protokol</w:t>
      </w:r>
      <w:r w:rsidR="004A71B7">
        <w:t xml:space="preserve">l för </w:t>
      </w:r>
      <w:r w:rsidR="00567928">
        <w:t xml:space="preserve">accesskontrollen och </w:t>
      </w:r>
      <w:r w:rsidR="00450D7A">
        <w:t>nätverkssäkerhet</w:t>
      </w:r>
      <w:r w:rsidR="007A6640">
        <w:t xml:space="preserve">en som </w:t>
      </w:r>
      <w:r w:rsidR="000F4715">
        <w:t xml:space="preserve">inte </w:t>
      </w:r>
      <w:r w:rsidR="007A6640">
        <w:t xml:space="preserve">ska vara </w:t>
      </w:r>
      <w:r w:rsidR="009C7743">
        <w:t xml:space="preserve">för resurskrävande </w:t>
      </w:r>
      <w:r w:rsidR="008617FF">
        <w:t>i ett</w:t>
      </w:r>
      <w:r w:rsidR="009C7743">
        <w:t xml:space="preserve"> </w:t>
      </w:r>
      <w:r w:rsidR="00567397">
        <w:t>begränsat</w:t>
      </w:r>
      <w:r w:rsidR="00BA6EDD">
        <w:t xml:space="preserve"> </w:t>
      </w:r>
      <w:r w:rsidR="009C7743">
        <w:t>IoT</w:t>
      </w:r>
      <w:r w:rsidR="00BA6EDD">
        <w:t>-system</w:t>
      </w:r>
      <w:r w:rsidR="00E20B97">
        <w:t xml:space="preserve"> </w:t>
      </w:r>
      <w:sdt>
        <w:sdtPr>
          <w:id w:val="1192725427"/>
          <w:citation/>
        </w:sdtPr>
        <w:sdtEndPr/>
        <w:sdtContent>
          <w:r w:rsidR="00E20B97">
            <w:fldChar w:fldCharType="begin"/>
          </w:r>
          <w:r w:rsidR="00E20B97" w:rsidRPr="00E20B97">
            <w:instrText xml:space="preserve"> CITATION Keo14 \l 1035 </w:instrText>
          </w:r>
          <w:r w:rsidR="00E20B97">
            <w:fldChar w:fldCharType="separate"/>
          </w:r>
          <w:r w:rsidR="00FA1EF5" w:rsidRPr="00FA1EF5">
            <w:rPr>
              <w:noProof/>
            </w:rPr>
            <w:t>[9]</w:t>
          </w:r>
          <w:r w:rsidR="00E20B97">
            <w:fldChar w:fldCharType="end"/>
          </w:r>
        </w:sdtContent>
      </w:sdt>
      <w:r w:rsidR="00AB35E5">
        <w:t>.</w:t>
      </w:r>
    </w:p>
    <w:p w14:paraId="668A95F8" w14:textId="0C45E08B" w:rsidR="00580B93" w:rsidRDefault="00580B93" w:rsidP="00316CDB"/>
    <w:p w14:paraId="6A358D1C" w14:textId="5D1A36E5" w:rsidR="00580B93" w:rsidRDefault="00580B93" w:rsidP="008B463E">
      <w:pPr>
        <w:pStyle w:val="Otsikko2"/>
      </w:pPr>
      <w:bookmarkStart w:id="1" w:name="_Toc509938235"/>
      <w:r>
        <w:lastRenderedPageBreak/>
        <w:t>Syfte</w:t>
      </w:r>
      <w:r w:rsidR="00551C3E">
        <w:t>t</w:t>
      </w:r>
      <w:r w:rsidR="00463500">
        <w:t xml:space="preserve"> i avhandlingen</w:t>
      </w:r>
      <w:bookmarkEnd w:id="1"/>
    </w:p>
    <w:p w14:paraId="75097F61" w14:textId="0AED2841" w:rsidR="00316CDB" w:rsidRDefault="00192A45" w:rsidP="00316CDB">
      <w:r>
        <w:t>Syftet vid</w:t>
      </w:r>
      <w:r w:rsidR="00316CDB">
        <w:t xml:space="preserve"> </w:t>
      </w:r>
      <w:r w:rsidR="00292335">
        <w:t>denna avhandling</w:t>
      </w:r>
      <w:r w:rsidR="00316CDB">
        <w:t xml:space="preserve"> </w:t>
      </w:r>
      <w:r w:rsidR="000B07B8">
        <w:t>är att etablera</w:t>
      </w:r>
      <w:r w:rsidR="00316CDB">
        <w:t xml:space="preserve"> två </w:t>
      </w:r>
      <w:r w:rsidR="00BB1642">
        <w:t>synvinklar</w:t>
      </w:r>
      <w:r w:rsidR="00F60334">
        <w:t xml:space="preserve"> på IoT-</w:t>
      </w:r>
      <w:r w:rsidR="00316CDB">
        <w:t>system. För</w:t>
      </w:r>
      <w:r w:rsidR="00F60334">
        <w:t xml:space="preserve"> det första attacktyper mot</w:t>
      </w:r>
      <w:r w:rsidR="00943F6D">
        <w:t xml:space="preserve"> ett</w:t>
      </w:r>
      <w:r w:rsidR="00F60334">
        <w:t xml:space="preserve"> IoT-</w:t>
      </w:r>
      <w:r w:rsidR="00316CDB">
        <w:t>system över hela topo</w:t>
      </w:r>
      <w:r w:rsidR="00F60334">
        <w:t xml:space="preserve">login och för det andra hur </w:t>
      </w:r>
      <w:r w:rsidR="00943F6D">
        <w:t xml:space="preserve">ett </w:t>
      </w:r>
      <w:r w:rsidR="00F60334">
        <w:t>IoT-</w:t>
      </w:r>
      <w:r w:rsidR="00316CDB">
        <w:t>system kan skyddas</w:t>
      </w:r>
      <w:r w:rsidR="00994349">
        <w:t xml:space="preserve"> i </w:t>
      </w:r>
      <w:r w:rsidR="00476BCB">
        <w:t>förhållande</w:t>
      </w:r>
      <w:r w:rsidR="00994349">
        <w:t xml:space="preserve"> till de senaste förslag</w:t>
      </w:r>
      <w:r w:rsidR="00316CDB">
        <w:t>.</w:t>
      </w:r>
      <w:r w:rsidR="00F60334">
        <w:t xml:space="preserve"> </w:t>
      </w:r>
      <w:r w:rsidR="00DD0868">
        <w:t xml:space="preserve">Ett </w:t>
      </w:r>
      <w:r w:rsidR="00F60334">
        <w:t>IoT-</w:t>
      </w:r>
      <w:r w:rsidR="00BF6929">
        <w:t>syst</w:t>
      </w:r>
      <w:r w:rsidR="00F60334">
        <w:t>em är här begränsad</w:t>
      </w:r>
      <w:r w:rsidR="008A63FF">
        <w:t>e</w:t>
      </w:r>
      <w:r w:rsidR="00F60334">
        <w:t xml:space="preserve"> till en IoT-</w:t>
      </w:r>
      <w:r w:rsidR="00BF6929">
        <w:t xml:space="preserve">anordning och den omgivningen där anordningen har interaktion med. </w:t>
      </w:r>
      <w:r w:rsidR="005D1EA6">
        <w:t xml:space="preserve">Fokus </w:t>
      </w:r>
      <w:r w:rsidR="00BF6929">
        <w:t xml:space="preserve">med avhandlingen </w:t>
      </w:r>
      <w:r w:rsidR="005D1EA6">
        <w:t xml:space="preserve">ligger på </w:t>
      </w:r>
      <w:r w:rsidR="00E25060">
        <w:t>att i</w:t>
      </w:r>
      <w:r w:rsidR="000B07B8">
        <w:t>d</w:t>
      </w:r>
      <w:r w:rsidR="00F60334">
        <w:t xml:space="preserve">entifiera vilka </w:t>
      </w:r>
      <w:r w:rsidR="00FB6796">
        <w:t>säkerhetsfrågor</w:t>
      </w:r>
      <w:r w:rsidR="00F60334">
        <w:t xml:space="preserve"> inom IoT-</w:t>
      </w:r>
      <w:r w:rsidR="00D56B62">
        <w:t xml:space="preserve">topologin </w:t>
      </w:r>
      <w:r w:rsidR="008A63FF">
        <w:t xml:space="preserve">som </w:t>
      </w:r>
      <w:r w:rsidR="00D56B62">
        <w:t>är de mest kritiska</w:t>
      </w:r>
      <w:r w:rsidR="00D56B62">
        <w:rPr>
          <w:b/>
        </w:rPr>
        <w:t xml:space="preserve"> </w:t>
      </w:r>
      <w:r w:rsidR="00D56B62">
        <w:t xml:space="preserve">och vilka sätt </w:t>
      </w:r>
      <w:r w:rsidR="001F2555">
        <w:t xml:space="preserve">det </w:t>
      </w:r>
      <w:r w:rsidR="00D56B62">
        <w:t xml:space="preserve">finns för att </w:t>
      </w:r>
      <w:r w:rsidR="00514375">
        <w:t>skydda data</w:t>
      </w:r>
      <w:r w:rsidR="003C66FF">
        <w:t>.</w:t>
      </w:r>
      <w:r w:rsidR="0047615B">
        <w:t xml:space="preserve"> Avgränsningen hålls till </w:t>
      </w:r>
      <w:r w:rsidR="00943F6D">
        <w:t xml:space="preserve">hottyper och </w:t>
      </w:r>
      <w:r w:rsidR="00EC4B0F">
        <w:t xml:space="preserve">säkerhetskrav </w:t>
      </w:r>
      <w:r w:rsidR="006D699B">
        <w:t>på</w:t>
      </w:r>
      <w:r w:rsidR="004D202C">
        <w:t xml:space="preserve"> ett IoT-system</w:t>
      </w:r>
      <w:r w:rsidR="00062D24">
        <w:t>. S</w:t>
      </w:r>
      <w:r w:rsidR="003C66FF">
        <w:t xml:space="preserve">om </w:t>
      </w:r>
      <w:r w:rsidR="00570892">
        <w:t xml:space="preserve">studiefrågan ska </w:t>
      </w:r>
      <w:r w:rsidR="00892164">
        <w:t>avhandlingen undersöka</w:t>
      </w:r>
      <w:r w:rsidR="003C66FF">
        <w:t xml:space="preserve"> hur </w:t>
      </w:r>
      <w:r w:rsidR="00447DAF">
        <w:t xml:space="preserve">kända </w:t>
      </w:r>
      <w:r w:rsidR="00E20518">
        <w:t>hott</w:t>
      </w:r>
      <w:r w:rsidR="00447DAF">
        <w:t>yper och skyddsmekanismer kan relateras till deras miljö och topologi.</w:t>
      </w:r>
      <w:r w:rsidR="0005180C">
        <w:t xml:space="preserve"> </w:t>
      </w:r>
      <w:r w:rsidR="00062D24">
        <w:t>A</w:t>
      </w:r>
      <w:r w:rsidR="001E3DDE">
        <w:t>vslutningen i avhandlingen</w:t>
      </w:r>
      <w:r w:rsidR="00F6592D">
        <w:t xml:space="preserve"> </w:t>
      </w:r>
      <w:r w:rsidR="00062D24">
        <w:t xml:space="preserve">ska presentera </w:t>
      </w:r>
      <w:r w:rsidR="00F6592D">
        <w:t>en modell för att kartlägga en säkerhetsnivå</w:t>
      </w:r>
      <w:r w:rsidR="00062D24">
        <w:t xml:space="preserve"> </w:t>
      </w:r>
      <w:r w:rsidR="000732AF">
        <w:t xml:space="preserve">för att skydda </w:t>
      </w:r>
      <w:r w:rsidR="000F0DF8">
        <w:t>ett IoT-system</w:t>
      </w:r>
      <w:r w:rsidR="001E3DDE">
        <w:t>.</w:t>
      </w:r>
    </w:p>
    <w:p w14:paraId="2AEE8B25" w14:textId="3038EC27" w:rsidR="002612EA" w:rsidRDefault="002612EA" w:rsidP="00316CDB"/>
    <w:p w14:paraId="12C85B5A" w14:textId="6FC0BB6A" w:rsidR="002612EA" w:rsidRDefault="007E744A" w:rsidP="00316CDB">
      <w:r>
        <w:t xml:space="preserve">Dispositionen </w:t>
      </w:r>
      <w:r w:rsidR="00F41078">
        <w:t xml:space="preserve">i avhandlingen </w:t>
      </w:r>
      <w:r w:rsidR="00750349">
        <w:t xml:space="preserve">är strukturerad så att </w:t>
      </w:r>
      <w:r w:rsidR="00B12AE7">
        <w:t>avsnittet</w:t>
      </w:r>
      <w:r w:rsidR="000420A1">
        <w:t xml:space="preserve"> 2 </w:t>
      </w:r>
      <w:r w:rsidR="00587A83">
        <w:t>introducerar ett kort historia för sakernas internet</w:t>
      </w:r>
      <w:r w:rsidR="00C351A8">
        <w:t xml:space="preserve"> samt </w:t>
      </w:r>
      <w:r w:rsidR="009B3AB0">
        <w:t xml:space="preserve">presenterar </w:t>
      </w:r>
      <w:r w:rsidR="00BD15EF">
        <w:t xml:space="preserve">uppdelningen </w:t>
      </w:r>
      <w:r w:rsidR="00B53917">
        <w:t>av</w:t>
      </w:r>
      <w:r w:rsidR="00BD15EF">
        <w:t xml:space="preserve"> IoT-topologin</w:t>
      </w:r>
      <w:r w:rsidR="00AB4994">
        <w:t>.</w:t>
      </w:r>
      <w:r w:rsidR="00931AD2">
        <w:t xml:space="preserve"> </w:t>
      </w:r>
      <w:r w:rsidR="00AB4994">
        <w:t>A</w:t>
      </w:r>
      <w:r w:rsidR="00B12AE7">
        <w:t xml:space="preserve">vsnitt 3 och 4 </w:t>
      </w:r>
      <w:r w:rsidR="009422E3">
        <w:t xml:space="preserve">klargör attackmekanismer mot </w:t>
      </w:r>
      <w:r w:rsidR="00F66507">
        <w:t xml:space="preserve">ett </w:t>
      </w:r>
      <w:r w:rsidR="009422E3">
        <w:t xml:space="preserve">IoT-system </w:t>
      </w:r>
      <w:r w:rsidR="00AB4994">
        <w:t>samt</w:t>
      </w:r>
      <w:r w:rsidR="009422E3">
        <w:t xml:space="preserve"> </w:t>
      </w:r>
      <w:r w:rsidR="00D2051F">
        <w:t xml:space="preserve">mekanismer för att skydda </w:t>
      </w:r>
      <w:r w:rsidR="00F66507">
        <w:t xml:space="preserve">ett </w:t>
      </w:r>
      <w:r w:rsidR="00D2051F">
        <w:t>IoT-system</w:t>
      </w:r>
      <w:r w:rsidR="00AB4994">
        <w:t>.</w:t>
      </w:r>
      <w:r w:rsidR="000370D1">
        <w:t xml:space="preserve"> Den </w:t>
      </w:r>
      <w:r w:rsidR="00BC6044">
        <w:t xml:space="preserve">funktionella delen </w:t>
      </w:r>
      <w:r w:rsidR="00770741">
        <w:t>i avsnittet 5</w:t>
      </w:r>
      <w:r w:rsidR="00982D76">
        <w:t xml:space="preserve"> </w:t>
      </w:r>
      <w:r w:rsidR="00770741">
        <w:t>presenterar</w:t>
      </w:r>
      <w:r w:rsidR="00006E4D">
        <w:t xml:space="preserve"> en modell</w:t>
      </w:r>
      <w:r w:rsidR="002752FD">
        <w:t xml:space="preserve"> för riskbedömningen </w:t>
      </w:r>
      <w:r w:rsidR="009C381F">
        <w:t xml:space="preserve">som kan </w:t>
      </w:r>
      <w:r w:rsidR="000641BF">
        <w:t xml:space="preserve">hjälpa </w:t>
      </w:r>
      <w:r w:rsidR="00AA1180">
        <w:t xml:space="preserve">i att identifiera </w:t>
      </w:r>
      <w:r w:rsidR="00177AE3">
        <w:t>en generell skyddsnivå</w:t>
      </w:r>
      <w:r w:rsidR="005D37BF">
        <w:t xml:space="preserve"> </w:t>
      </w:r>
      <w:r w:rsidR="00500210">
        <w:t>för ett IoT-system</w:t>
      </w:r>
      <w:r w:rsidR="007521A3">
        <w:t>.</w:t>
      </w:r>
      <w:r w:rsidR="00CA26A1">
        <w:t xml:space="preserve"> </w:t>
      </w:r>
      <w:r w:rsidR="00BC6044">
        <w:t xml:space="preserve">Avhandlingens avslutande del drar slutsatser </w:t>
      </w:r>
      <w:r w:rsidR="006710BA">
        <w:t xml:space="preserve">och diskuterar </w:t>
      </w:r>
      <w:r w:rsidR="00A85BA5">
        <w:t>framtidens</w:t>
      </w:r>
      <w:r w:rsidR="00177AE3">
        <w:t xml:space="preserve"> möjligheter för ett säkert sakernas internet.</w:t>
      </w:r>
    </w:p>
    <w:p w14:paraId="3D1F4E3E" w14:textId="013F1AB0" w:rsidR="00316CDB" w:rsidRDefault="00316CDB" w:rsidP="00177729"/>
    <w:p w14:paraId="1A293DF0" w14:textId="74412F44" w:rsidR="001D2774" w:rsidRDefault="001D2774" w:rsidP="005D63F4">
      <w:pPr>
        <w:pStyle w:val="Luettelokappale"/>
        <w:numPr>
          <w:ilvl w:val="0"/>
          <w:numId w:val="17"/>
        </w:numPr>
      </w:pPr>
      <w:r>
        <w:br w:type="page"/>
      </w:r>
    </w:p>
    <w:p w14:paraId="475D9DCA" w14:textId="01805A14" w:rsidR="00E33722" w:rsidRPr="0006321A" w:rsidRDefault="00E33722" w:rsidP="001D2774">
      <w:pPr>
        <w:pStyle w:val="Otsikko1"/>
      </w:pPr>
      <w:bookmarkStart w:id="2" w:name="_Toc509938236"/>
      <w:r>
        <w:lastRenderedPageBreak/>
        <w:t>Sakernas internet</w:t>
      </w:r>
      <w:bookmarkEnd w:id="2"/>
    </w:p>
    <w:p w14:paraId="2FA3AB3F" w14:textId="0D6B740B" w:rsidR="006F421B" w:rsidRDefault="004A2B21" w:rsidP="00CB1726">
      <w:r>
        <w:t xml:space="preserve">År 1932 skrev Jay B. Nash en fiktiv beskrivning av mekaniska slavar som arbetar dygnet runt för </w:t>
      </w:r>
      <w:r w:rsidR="00C762F8">
        <w:t xml:space="preserve">att </w:t>
      </w:r>
      <w:r w:rsidR="001825D9">
        <w:t xml:space="preserve">göra </w:t>
      </w:r>
      <w:r w:rsidR="004A5271">
        <w:t>livet lättare för människorna</w:t>
      </w:r>
      <w:r w:rsidR="00807658">
        <w:t xml:space="preserve">: </w:t>
      </w:r>
      <w:r w:rsidR="00807658" w:rsidRPr="00F6633B">
        <w:rPr>
          <w:i/>
        </w:rPr>
        <w:t>”</w:t>
      </w:r>
      <w:r w:rsidR="00E71416" w:rsidRPr="00F6633B">
        <w:rPr>
          <w:i/>
        </w:rPr>
        <w:t xml:space="preserve">Another </w:t>
      </w:r>
      <w:proofErr w:type="spellStart"/>
      <w:r w:rsidR="00E71416" w:rsidRPr="00F6633B">
        <w:rPr>
          <w:i/>
        </w:rPr>
        <w:t>slave</w:t>
      </w:r>
      <w:proofErr w:type="spellEnd"/>
      <w:r w:rsidR="00E71416" w:rsidRPr="00F6633B">
        <w:rPr>
          <w:i/>
        </w:rPr>
        <w:t xml:space="preserve"> sits </w:t>
      </w:r>
      <w:proofErr w:type="spellStart"/>
      <w:r w:rsidR="00E71416" w:rsidRPr="00F6633B">
        <w:rPr>
          <w:i/>
        </w:rPr>
        <w:t>twenty-four</w:t>
      </w:r>
      <w:proofErr w:type="spellEnd"/>
      <w:r w:rsidR="00E71416" w:rsidRPr="00F6633B">
        <w:rPr>
          <w:i/>
        </w:rPr>
        <w:t xml:space="preserve"> </w:t>
      </w:r>
      <w:proofErr w:type="spellStart"/>
      <w:r w:rsidR="00E71416" w:rsidRPr="00F6633B">
        <w:rPr>
          <w:i/>
        </w:rPr>
        <w:t>hours</w:t>
      </w:r>
      <w:proofErr w:type="spellEnd"/>
      <w:r w:rsidR="00E71416" w:rsidRPr="00F6633B">
        <w:rPr>
          <w:i/>
        </w:rPr>
        <w:t xml:space="preserve"> a </w:t>
      </w:r>
      <w:proofErr w:type="spellStart"/>
      <w:r w:rsidR="00E71416" w:rsidRPr="00F6633B">
        <w:rPr>
          <w:i/>
        </w:rPr>
        <w:t>day</w:t>
      </w:r>
      <w:proofErr w:type="spellEnd"/>
      <w:r w:rsidR="00E71416" w:rsidRPr="00F6633B">
        <w:rPr>
          <w:i/>
        </w:rPr>
        <w:t xml:space="preserve"> at </w:t>
      </w:r>
      <w:proofErr w:type="spellStart"/>
      <w:r w:rsidR="00E71416" w:rsidRPr="00F6633B">
        <w:rPr>
          <w:i/>
        </w:rPr>
        <w:t>our</w:t>
      </w:r>
      <w:proofErr w:type="spellEnd"/>
      <w:r w:rsidR="00E71416" w:rsidRPr="00F6633B">
        <w:rPr>
          <w:i/>
        </w:rPr>
        <w:t xml:space="preserve"> </w:t>
      </w:r>
      <w:proofErr w:type="spellStart"/>
      <w:r w:rsidR="00E71416" w:rsidRPr="00F6633B">
        <w:rPr>
          <w:i/>
        </w:rPr>
        <w:t>thermostat</w:t>
      </w:r>
      <w:proofErr w:type="spellEnd"/>
      <w:r w:rsidR="00E71416" w:rsidRPr="00F6633B">
        <w:rPr>
          <w:i/>
        </w:rPr>
        <w:t xml:space="preserve">, </w:t>
      </w:r>
      <w:proofErr w:type="spellStart"/>
      <w:r w:rsidR="00E71416" w:rsidRPr="00F6633B">
        <w:rPr>
          <w:i/>
        </w:rPr>
        <w:t>regulating</w:t>
      </w:r>
      <w:proofErr w:type="spellEnd"/>
      <w:r w:rsidR="00E71416" w:rsidRPr="00F6633B">
        <w:rPr>
          <w:i/>
        </w:rPr>
        <w:t xml:space="preserve"> the heat </w:t>
      </w:r>
      <w:proofErr w:type="spellStart"/>
      <w:r w:rsidR="00E71416" w:rsidRPr="00F6633B">
        <w:rPr>
          <w:i/>
        </w:rPr>
        <w:t>of</w:t>
      </w:r>
      <w:proofErr w:type="spellEnd"/>
      <w:r w:rsidR="00E71416" w:rsidRPr="00F6633B">
        <w:rPr>
          <w:i/>
        </w:rPr>
        <w:t xml:space="preserve"> </w:t>
      </w:r>
      <w:proofErr w:type="spellStart"/>
      <w:r w:rsidR="00E71416" w:rsidRPr="00F6633B">
        <w:rPr>
          <w:i/>
        </w:rPr>
        <w:t>our</w:t>
      </w:r>
      <w:proofErr w:type="spellEnd"/>
      <w:r w:rsidR="00E71416" w:rsidRPr="00F6633B">
        <w:rPr>
          <w:i/>
        </w:rPr>
        <w:t xml:space="preserve"> </w:t>
      </w:r>
      <w:proofErr w:type="spellStart"/>
      <w:r w:rsidR="00E71416" w:rsidRPr="00F6633B">
        <w:rPr>
          <w:i/>
        </w:rPr>
        <w:t>home</w:t>
      </w:r>
      <w:proofErr w:type="spellEnd"/>
      <w:r w:rsidR="00E71416" w:rsidRPr="00F6633B">
        <w:rPr>
          <w:i/>
        </w:rPr>
        <w:t xml:space="preserve">. Another sits </w:t>
      </w:r>
      <w:proofErr w:type="spellStart"/>
      <w:r w:rsidR="00E71416" w:rsidRPr="00F6633B">
        <w:rPr>
          <w:i/>
        </w:rPr>
        <w:t>night</w:t>
      </w:r>
      <w:proofErr w:type="spellEnd"/>
      <w:r w:rsidR="00E71416" w:rsidRPr="00F6633B">
        <w:rPr>
          <w:i/>
        </w:rPr>
        <w:t xml:space="preserve"> and </w:t>
      </w:r>
      <w:proofErr w:type="spellStart"/>
      <w:r w:rsidR="00E71416" w:rsidRPr="00F6633B">
        <w:rPr>
          <w:i/>
        </w:rPr>
        <w:t>day</w:t>
      </w:r>
      <w:proofErr w:type="spellEnd"/>
      <w:r w:rsidR="00E71416" w:rsidRPr="00F6633B">
        <w:rPr>
          <w:i/>
        </w:rPr>
        <w:t xml:space="preserve"> at </w:t>
      </w:r>
      <w:proofErr w:type="spellStart"/>
      <w:r w:rsidR="00E71416" w:rsidRPr="00F6633B">
        <w:rPr>
          <w:i/>
        </w:rPr>
        <w:t>our</w:t>
      </w:r>
      <w:proofErr w:type="spellEnd"/>
      <w:r w:rsidR="00E71416" w:rsidRPr="00F6633B">
        <w:rPr>
          <w:i/>
        </w:rPr>
        <w:t xml:space="preserve"> </w:t>
      </w:r>
      <w:proofErr w:type="spellStart"/>
      <w:r w:rsidR="00E71416" w:rsidRPr="00F6633B">
        <w:rPr>
          <w:i/>
        </w:rPr>
        <w:t>automatic</w:t>
      </w:r>
      <w:proofErr w:type="spellEnd"/>
      <w:r w:rsidR="00E71416" w:rsidRPr="00F6633B">
        <w:rPr>
          <w:i/>
        </w:rPr>
        <w:t xml:space="preserve"> </w:t>
      </w:r>
      <w:proofErr w:type="spellStart"/>
      <w:r w:rsidR="00E71416" w:rsidRPr="00F6633B">
        <w:rPr>
          <w:i/>
        </w:rPr>
        <w:t>refrigerator</w:t>
      </w:r>
      <w:proofErr w:type="spellEnd"/>
      <w:r w:rsidR="00E71416" w:rsidRPr="00F6633B">
        <w:rPr>
          <w:i/>
        </w:rPr>
        <w:t>.</w:t>
      </w:r>
      <w:r w:rsidR="00807658" w:rsidRPr="00F6633B">
        <w:rPr>
          <w:i/>
        </w:rPr>
        <w:t>”</w:t>
      </w:r>
      <w:sdt>
        <w:sdtPr>
          <w:id w:val="526611566"/>
          <w:citation/>
        </w:sdtPr>
        <w:sdtEndPr/>
        <w:sdtContent>
          <w:r w:rsidR="00455F38">
            <w:fldChar w:fldCharType="begin"/>
          </w:r>
          <w:r w:rsidR="00A20F54" w:rsidRPr="004E296A">
            <w:rPr>
              <w:lang w:val="en-US"/>
            </w:rPr>
            <w:instrText xml:space="preserve">CITATION Nas37 \l 1035 </w:instrText>
          </w:r>
          <w:r w:rsidR="00455F38">
            <w:fldChar w:fldCharType="separate"/>
          </w:r>
          <w:r w:rsidR="00FA1EF5">
            <w:rPr>
              <w:noProof/>
              <w:lang w:val="en-US"/>
            </w:rPr>
            <w:t xml:space="preserve"> </w:t>
          </w:r>
          <w:r w:rsidR="00FA1EF5" w:rsidRPr="00FA1EF5">
            <w:rPr>
              <w:noProof/>
              <w:lang w:val="en-US"/>
            </w:rPr>
            <w:t>[10]</w:t>
          </w:r>
          <w:r w:rsidR="00455F38">
            <w:fldChar w:fldCharType="end"/>
          </w:r>
        </w:sdtContent>
      </w:sdt>
      <w:r w:rsidR="0087358F">
        <w:t>.</w:t>
      </w:r>
      <w:r w:rsidR="004D1C93">
        <w:t xml:space="preserve"> </w:t>
      </w:r>
      <w:r w:rsidR="00102EC9">
        <w:t>Inte m</w:t>
      </w:r>
      <w:r w:rsidR="001D5F7C">
        <w:t xml:space="preserve">ycket </w:t>
      </w:r>
      <w:r w:rsidR="00FC76C2">
        <w:t xml:space="preserve">mer </w:t>
      </w:r>
      <w:r w:rsidR="001D5F7C">
        <w:t xml:space="preserve">rätt </w:t>
      </w:r>
      <w:r w:rsidR="00FC76C2">
        <w:t xml:space="preserve">kunde han ha </w:t>
      </w:r>
      <w:r w:rsidR="00102EC9">
        <w:t>haft</w:t>
      </w:r>
      <w:r w:rsidR="001D5F7C">
        <w:t xml:space="preserve">. </w:t>
      </w:r>
      <w:r w:rsidR="004E296A">
        <w:t>Utvecklingen har varit snabb</w:t>
      </w:r>
      <w:r w:rsidR="00B844B3">
        <w:t xml:space="preserve"> och</w:t>
      </w:r>
      <w:r w:rsidR="004E296A">
        <w:t xml:space="preserve"> </w:t>
      </w:r>
      <w:r w:rsidR="006F421B">
        <w:t>nu finns de mekaniska slavar</w:t>
      </w:r>
      <w:r w:rsidR="00D53EC8">
        <w:t xml:space="preserve"> av Nash</w:t>
      </w:r>
      <w:r w:rsidR="006F421B">
        <w:t xml:space="preserve"> överallt. </w:t>
      </w:r>
    </w:p>
    <w:p w14:paraId="10B370A1" w14:textId="77777777" w:rsidR="006F421B" w:rsidRDefault="006F421B" w:rsidP="00CB1726"/>
    <w:p w14:paraId="211E2F80" w14:textId="392B040D" w:rsidR="0083107A" w:rsidRDefault="006F421B" w:rsidP="00CB1726">
      <w:r>
        <w:t>U</w:t>
      </w:r>
      <w:r w:rsidR="00C74D02">
        <w:t xml:space="preserve">nder </w:t>
      </w:r>
      <w:r w:rsidR="00830572">
        <w:t xml:space="preserve">utvecklingsperioden </w:t>
      </w:r>
      <w:r w:rsidR="00B7298F">
        <w:t xml:space="preserve">på </w:t>
      </w:r>
      <w:r w:rsidR="00830572">
        <w:t>sakernas internet</w:t>
      </w:r>
      <w:r w:rsidR="00B7298F">
        <w:t xml:space="preserve"> </w:t>
      </w:r>
      <w:r w:rsidR="00F77B73">
        <w:t>som började</w:t>
      </w:r>
      <w:r w:rsidR="00C762F8">
        <w:t xml:space="preserve"> på</w:t>
      </w:r>
      <w:r w:rsidR="00F77B73">
        <w:t xml:space="preserve"> 1980-talet</w:t>
      </w:r>
      <w:r w:rsidR="002B7CBD">
        <w:t xml:space="preserve">, </w:t>
      </w:r>
      <w:r w:rsidR="001C0484">
        <w:t>var</w:t>
      </w:r>
      <w:r w:rsidR="002B7CBD">
        <w:t xml:space="preserve"> </w:t>
      </w:r>
      <w:r w:rsidR="001C0484">
        <w:t>sakernas internet</w:t>
      </w:r>
      <w:r w:rsidR="002B7CBD">
        <w:t xml:space="preserve"> beskriven som </w:t>
      </w:r>
      <w:r w:rsidR="005A28CA">
        <w:rPr>
          <w:i/>
        </w:rPr>
        <w:t>”</w:t>
      </w:r>
      <w:r w:rsidR="0087229B" w:rsidRPr="00F6633B">
        <w:rPr>
          <w:i/>
        </w:rPr>
        <w:t xml:space="preserve">ambient </w:t>
      </w:r>
      <w:proofErr w:type="spellStart"/>
      <w:r w:rsidR="0087229B" w:rsidRPr="00F6633B">
        <w:rPr>
          <w:i/>
        </w:rPr>
        <w:t>intelligence</w:t>
      </w:r>
      <w:proofErr w:type="spellEnd"/>
      <w:r w:rsidR="004C2D76">
        <w:rPr>
          <w:i/>
        </w:rPr>
        <w:t>”</w:t>
      </w:r>
      <w:r w:rsidR="0087229B" w:rsidRPr="003E5560">
        <w:t>,</w:t>
      </w:r>
      <w:r w:rsidR="007665E2">
        <w:rPr>
          <w:i/>
        </w:rPr>
        <w:t xml:space="preserve"> </w:t>
      </w:r>
      <w:r w:rsidR="004C2D76">
        <w:rPr>
          <w:i/>
        </w:rPr>
        <w:t>”</w:t>
      </w:r>
      <w:proofErr w:type="spellStart"/>
      <w:r w:rsidR="0087229B" w:rsidRPr="00F6633B">
        <w:rPr>
          <w:i/>
        </w:rPr>
        <w:t>calm</w:t>
      </w:r>
      <w:proofErr w:type="spellEnd"/>
      <w:r w:rsidR="0087229B" w:rsidRPr="00F6633B">
        <w:rPr>
          <w:i/>
        </w:rPr>
        <w:t xml:space="preserve"> </w:t>
      </w:r>
      <w:proofErr w:type="spellStart"/>
      <w:r w:rsidR="0087229B" w:rsidRPr="00F6633B">
        <w:rPr>
          <w:i/>
        </w:rPr>
        <w:t>computing</w:t>
      </w:r>
      <w:proofErr w:type="spellEnd"/>
      <w:r w:rsidR="004C2D76">
        <w:rPr>
          <w:i/>
        </w:rPr>
        <w:t>”</w:t>
      </w:r>
      <w:r w:rsidR="00272FBE">
        <w:t xml:space="preserve"> </w:t>
      </w:r>
      <w:r w:rsidR="00A21721">
        <w:t xml:space="preserve">eller </w:t>
      </w:r>
      <w:r w:rsidR="005A28CA">
        <w:rPr>
          <w:i/>
        </w:rPr>
        <w:t>”</w:t>
      </w:r>
      <w:proofErr w:type="spellStart"/>
      <w:r w:rsidR="00A21721" w:rsidRPr="003E5560">
        <w:rPr>
          <w:i/>
        </w:rPr>
        <w:t>pervasive</w:t>
      </w:r>
      <w:proofErr w:type="spellEnd"/>
      <w:r w:rsidR="00A21721" w:rsidRPr="003E5560">
        <w:rPr>
          <w:i/>
        </w:rPr>
        <w:t xml:space="preserve"> </w:t>
      </w:r>
      <w:proofErr w:type="spellStart"/>
      <w:r w:rsidR="00A21721" w:rsidRPr="003E5560">
        <w:rPr>
          <w:i/>
        </w:rPr>
        <w:t>co</w:t>
      </w:r>
      <w:r w:rsidR="00736EEC" w:rsidRPr="003E5560">
        <w:rPr>
          <w:i/>
        </w:rPr>
        <w:t>m</w:t>
      </w:r>
      <w:r w:rsidR="00A21721" w:rsidRPr="003E5560">
        <w:rPr>
          <w:i/>
        </w:rPr>
        <w:t>puting</w:t>
      </w:r>
      <w:proofErr w:type="spellEnd"/>
      <w:r w:rsidR="004C2D76">
        <w:rPr>
          <w:i/>
        </w:rPr>
        <w:t>”</w:t>
      </w:r>
      <w:sdt>
        <w:sdtPr>
          <w:id w:val="25993251"/>
          <w:citation/>
        </w:sdtPr>
        <w:sdtEndPr/>
        <w:sdtContent>
          <w:r w:rsidR="00DE44A7">
            <w:fldChar w:fldCharType="begin"/>
          </w:r>
          <w:r w:rsidR="00DE44A7" w:rsidRPr="00DE44A7">
            <w:instrText xml:space="preserve"> CITATION Anz11 \l 1035 </w:instrText>
          </w:r>
          <w:r w:rsidR="00DE44A7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[11]</w:t>
          </w:r>
          <w:r w:rsidR="00DE44A7">
            <w:fldChar w:fldCharType="end"/>
          </w:r>
        </w:sdtContent>
      </w:sdt>
      <w:r w:rsidR="00736EEC">
        <w:t xml:space="preserve">. </w:t>
      </w:r>
      <w:r w:rsidR="005C219D">
        <w:t xml:space="preserve">Idag är </w:t>
      </w:r>
      <w:r w:rsidR="00436619">
        <w:t>s</w:t>
      </w:r>
      <w:r w:rsidR="00B10B4D">
        <w:t xml:space="preserve">akernas internet </w:t>
      </w:r>
      <w:r w:rsidR="00E37B5A">
        <w:t xml:space="preserve">(IoT) </w:t>
      </w:r>
      <w:r w:rsidR="00D00076">
        <w:t>definierat</w:t>
      </w:r>
      <w:r w:rsidR="001113F4">
        <w:t xml:space="preserve"> </w:t>
      </w:r>
      <w:r w:rsidR="0022710B">
        <w:t>enligt IERC (</w:t>
      </w:r>
      <w:r w:rsidR="0022710B" w:rsidRPr="0022710B">
        <w:t>European Research Cluster</w:t>
      </w:r>
      <w:r w:rsidR="0022710B">
        <w:t xml:space="preserve"> </w:t>
      </w:r>
      <w:r w:rsidR="0022710B" w:rsidRPr="0022710B">
        <w:t>on the Internet of Things</w:t>
      </w:r>
      <w:r w:rsidR="0022710B">
        <w:t xml:space="preserve">) </w:t>
      </w:r>
      <w:r w:rsidR="001113F4">
        <w:t xml:space="preserve">som </w:t>
      </w:r>
      <w:r w:rsidR="00C05FA1">
        <w:t>en global infrastruktur</w:t>
      </w:r>
      <w:r w:rsidR="00D15924">
        <w:t xml:space="preserve"> </w:t>
      </w:r>
      <w:r w:rsidR="00F43D42">
        <w:t xml:space="preserve">bestående </w:t>
      </w:r>
      <w:r w:rsidR="00C05FA1">
        <w:t>av driftskompatibla</w:t>
      </w:r>
      <w:r w:rsidR="00F8165F">
        <w:t xml:space="preserve"> </w:t>
      </w:r>
      <w:r w:rsidR="00494827">
        <w:t>enheter</w:t>
      </w:r>
      <w:r w:rsidR="00F33F30">
        <w:t xml:space="preserve">; </w:t>
      </w:r>
      <w:r w:rsidR="00026BFF">
        <w:t>en enhet</w:t>
      </w:r>
      <w:r w:rsidR="00AA5516">
        <w:t xml:space="preserve"> </w:t>
      </w:r>
      <w:r w:rsidR="00FD249A">
        <w:t>har</w:t>
      </w:r>
      <w:r w:rsidR="00026BFF">
        <w:t xml:space="preserve"> en</w:t>
      </w:r>
      <w:r w:rsidR="00FD249A">
        <w:t xml:space="preserve"> </w:t>
      </w:r>
      <w:r w:rsidR="002141DA">
        <w:t xml:space="preserve">unik </w:t>
      </w:r>
      <w:r w:rsidR="00FD249A">
        <w:t>identitet</w:t>
      </w:r>
      <w:r w:rsidR="005448E4">
        <w:t xml:space="preserve">, fysiska </w:t>
      </w:r>
      <w:r w:rsidR="00655182">
        <w:t xml:space="preserve">och virtuella </w:t>
      </w:r>
      <w:r w:rsidR="005448E4">
        <w:t>egenskaper</w:t>
      </w:r>
      <w:r w:rsidR="000D3FDA">
        <w:t>,</w:t>
      </w:r>
      <w:r w:rsidR="00867069">
        <w:t xml:space="preserve"> </w:t>
      </w:r>
      <w:r w:rsidR="00736EEC">
        <w:t>ett gränssnitt</w:t>
      </w:r>
      <w:r w:rsidR="009234C3">
        <w:t xml:space="preserve"> </w:t>
      </w:r>
      <w:r w:rsidR="00867069">
        <w:t>och</w:t>
      </w:r>
      <w:r w:rsidR="00026BFF">
        <w:t xml:space="preserve"> </w:t>
      </w:r>
      <w:r w:rsidR="00750EFF">
        <w:t>är</w:t>
      </w:r>
      <w:r w:rsidR="002B123B">
        <w:t xml:space="preserve"> dynamiskt</w:t>
      </w:r>
      <w:r w:rsidR="00750EFF">
        <w:t xml:space="preserve"> integrerat med</w:t>
      </w:r>
      <w:r w:rsidR="002B123B">
        <w:t xml:space="preserve"> nätverket</w:t>
      </w:r>
      <w:sdt>
        <w:sdtPr>
          <w:id w:val="-204325700"/>
          <w:citation/>
        </w:sdtPr>
        <w:sdtEndPr/>
        <w:sdtContent>
          <w:r w:rsidR="008E4FAF">
            <w:fldChar w:fldCharType="begin"/>
          </w:r>
          <w:r w:rsidR="00D72E9D" w:rsidRPr="0022710B">
            <w:instrText xml:space="preserve">CITATION Thi16 \l 1035 </w:instrText>
          </w:r>
          <w:r w:rsidR="008E4FAF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[12]</w:t>
          </w:r>
          <w:r w:rsidR="008E4FAF">
            <w:fldChar w:fldCharType="end"/>
          </w:r>
        </w:sdtContent>
      </w:sdt>
      <w:r w:rsidR="00494827">
        <w:t>.</w:t>
      </w:r>
      <w:r w:rsidR="001F4D89">
        <w:t xml:space="preserve"> Figur 1 </w:t>
      </w:r>
      <w:r w:rsidR="007C301A">
        <w:t>visar ett exempel</w:t>
      </w:r>
      <w:r w:rsidR="003E311C">
        <w:t xml:space="preserve"> </w:t>
      </w:r>
      <w:r w:rsidR="003E5560">
        <w:t>på</w:t>
      </w:r>
      <w:r w:rsidR="007C301A">
        <w:t xml:space="preserve"> ett IoT-system.</w:t>
      </w:r>
      <w:r w:rsidR="00494827">
        <w:t xml:space="preserve"> </w:t>
      </w:r>
      <w:r w:rsidR="00E72A5E">
        <w:t>Gemensam</w:t>
      </w:r>
      <w:r w:rsidR="00B54B62">
        <w:t xml:space="preserve">t för alla </w:t>
      </w:r>
      <w:r w:rsidR="0017000C">
        <w:t>de här definitionerna</w:t>
      </w:r>
      <w:r w:rsidR="00E72A5E">
        <w:t xml:space="preserve"> är </w:t>
      </w:r>
      <w:r w:rsidR="007B5FB3">
        <w:t>idén om</w:t>
      </w:r>
      <w:r w:rsidR="00E72A5E">
        <w:t xml:space="preserve"> ett dynamiskt ihopkopplat nätverk och allmänt förekommande enheter.</w:t>
      </w:r>
      <w:r w:rsidR="003D00D2">
        <w:t xml:space="preserve"> </w:t>
      </w:r>
      <w:r w:rsidR="00BB4B56">
        <w:t>Det</w:t>
      </w:r>
      <w:r w:rsidR="00D43053">
        <w:t xml:space="preserve"> som gör </w:t>
      </w:r>
      <w:r w:rsidR="003E311C">
        <w:t>sakernas internet</w:t>
      </w:r>
      <w:r w:rsidR="00B65D63">
        <w:t xml:space="preserve"> speciell </w:t>
      </w:r>
      <w:r w:rsidR="00BB4B56">
        <w:t xml:space="preserve">är </w:t>
      </w:r>
      <w:r w:rsidR="00982BBB">
        <w:t xml:space="preserve">egenskapen </w:t>
      </w:r>
      <w:r w:rsidR="00902C11">
        <w:t>som</w:t>
      </w:r>
      <w:r w:rsidR="006C4B3F">
        <w:t xml:space="preserve"> </w:t>
      </w:r>
      <w:r w:rsidR="00973179">
        <w:t>självständighet</w:t>
      </w:r>
      <w:r w:rsidR="00E31AFA">
        <w:t xml:space="preserve"> och </w:t>
      </w:r>
      <w:r w:rsidR="002937C8">
        <w:t>autonomisk funktion</w:t>
      </w:r>
      <w:r w:rsidR="00460D0D">
        <w:t xml:space="preserve">. IoT-enheter </w:t>
      </w:r>
      <w:r w:rsidR="009A22F9">
        <w:t>kan samarbeta, samla samt</w:t>
      </w:r>
      <w:r w:rsidR="004F7E18">
        <w:t xml:space="preserve"> </w:t>
      </w:r>
      <w:r w:rsidR="009A22F9">
        <w:t xml:space="preserve">dela </w:t>
      </w:r>
      <w:r w:rsidR="004F7E18">
        <w:t>information</w:t>
      </w:r>
      <w:r w:rsidR="004673A1">
        <w:t xml:space="preserve"> och </w:t>
      </w:r>
      <w:r w:rsidR="00963E67">
        <w:t>behandla</w:t>
      </w:r>
      <w:r w:rsidR="00CA68DF">
        <w:t xml:space="preserve"> data utan </w:t>
      </w:r>
      <w:r w:rsidR="00D05259">
        <w:t>att en person styr</w:t>
      </w:r>
      <w:r w:rsidR="00963E67">
        <w:t xml:space="preserve"> </w:t>
      </w:r>
      <w:r w:rsidR="00123539">
        <w:t xml:space="preserve">detta. </w:t>
      </w:r>
      <w:r w:rsidR="00967E5F">
        <w:t xml:space="preserve">Naturligtvis </w:t>
      </w:r>
      <w:r w:rsidR="002E2156">
        <w:t xml:space="preserve">är </w:t>
      </w:r>
      <w:r w:rsidR="00967E5F">
        <w:t>all funktion</w:t>
      </w:r>
      <w:r w:rsidR="00117190">
        <w:t xml:space="preserve"> </w:t>
      </w:r>
      <w:r w:rsidR="00587DE9">
        <w:t>fastställt på förhand</w:t>
      </w:r>
      <w:r w:rsidR="008048F7">
        <w:t>.</w:t>
      </w:r>
      <w:r w:rsidR="0027637D">
        <w:t xml:space="preserve"> </w:t>
      </w:r>
      <w:r w:rsidR="00F56949">
        <w:t>Den a</w:t>
      </w:r>
      <w:r w:rsidR="006A0806">
        <w:t>utonom</w:t>
      </w:r>
      <w:r w:rsidR="00F56949">
        <w:t>a</w:t>
      </w:r>
      <w:r w:rsidR="006A0806">
        <w:t xml:space="preserve"> aktivitet</w:t>
      </w:r>
      <w:r w:rsidR="006779C9">
        <w:t>en</w:t>
      </w:r>
      <w:r w:rsidR="006A0806">
        <w:t xml:space="preserve"> kommer </w:t>
      </w:r>
      <w:r w:rsidR="00076FB2">
        <w:t>med priset och u</w:t>
      </w:r>
      <w:r w:rsidR="0027637D">
        <w:t xml:space="preserve">tmaningen är </w:t>
      </w:r>
      <w:r w:rsidR="0003333B">
        <w:t>med övervakningen av IoT-enheter</w:t>
      </w:r>
      <w:r w:rsidR="00B82882">
        <w:t xml:space="preserve"> som kan bestå av flera olika </w:t>
      </w:r>
      <w:r w:rsidR="00B7604E">
        <w:t>funktionsnivåer.</w:t>
      </w:r>
      <w:r w:rsidR="006779C9">
        <w:t xml:space="preserve"> </w:t>
      </w:r>
    </w:p>
    <w:p w14:paraId="7B09EBDC" w14:textId="77777777" w:rsidR="00500C95" w:rsidRDefault="00500C95" w:rsidP="00CB1726"/>
    <w:p w14:paraId="6921DEA3" w14:textId="28D67638" w:rsidR="005257D1" w:rsidRDefault="00500C95" w:rsidP="005257D1">
      <w:pPr>
        <w:keepNext/>
      </w:pPr>
      <w:r>
        <w:rPr>
          <w:noProof/>
          <w:lang w:val="fi-FI" w:eastAsia="fi-FI"/>
        </w:rPr>
        <w:drawing>
          <wp:inline distT="0" distB="0" distL="0" distR="0" wp14:anchorId="468215E4" wp14:editId="07AB3831">
            <wp:extent cx="4750419" cy="2514787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̈yttökuva 2018-03-08 kello 10.56.1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97"/>
                    <a:stretch/>
                  </pic:blipFill>
                  <pic:spPr bwMode="auto">
                    <a:xfrm>
                      <a:off x="0" y="0"/>
                      <a:ext cx="4775144" cy="25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80BB6" w14:textId="360EC12F" w:rsidR="00500C95" w:rsidRPr="00500C95" w:rsidRDefault="005257D1" w:rsidP="00DF7970">
      <w:pPr>
        <w:pStyle w:val="Kuvaotsikko"/>
      </w:pPr>
      <w:r>
        <w:t xml:space="preserve">Figur </w:t>
      </w:r>
      <w:r w:rsidR="00E56D5A">
        <w:fldChar w:fldCharType="begin"/>
      </w:r>
      <w:r w:rsidR="00E56D5A">
        <w:instrText xml:space="preserve"> SEQ Figur \* ARABIC </w:instrText>
      </w:r>
      <w:r w:rsidR="00E56D5A">
        <w:fldChar w:fldCharType="separate"/>
      </w:r>
      <w:r w:rsidR="00256650">
        <w:rPr>
          <w:noProof/>
        </w:rPr>
        <w:t>1</w:t>
      </w:r>
      <w:r w:rsidR="00E56D5A">
        <w:fldChar w:fldCharType="end"/>
      </w:r>
      <w:r>
        <w:t>. Exempel för ett IoT-system enligt</w:t>
      </w:r>
      <w:sdt>
        <w:sdtPr>
          <w:id w:val="-1204933455"/>
          <w:citation/>
        </w:sdtPr>
        <w:sdtEndPr/>
        <w:sdtContent>
          <w:r w:rsidR="00986753">
            <w:fldChar w:fldCharType="begin"/>
          </w:r>
          <w:r w:rsidR="00986753" w:rsidRPr="00986753">
            <w:rPr>
              <w:lang w:val="en-US"/>
            </w:rPr>
            <w:instrText xml:space="preserve"> CITATION LiS17 \l 1035 </w:instrText>
          </w:r>
          <w:r w:rsidR="00986753">
            <w:fldChar w:fldCharType="separate"/>
          </w:r>
          <w:r w:rsidR="00FA1EF5">
            <w:rPr>
              <w:noProof/>
              <w:lang w:val="en-US"/>
            </w:rPr>
            <w:t xml:space="preserve"> </w:t>
          </w:r>
          <w:r w:rsidR="00FA1EF5" w:rsidRPr="00FA1EF5">
            <w:rPr>
              <w:noProof/>
              <w:lang w:val="en-US"/>
            </w:rPr>
            <w:t>[3]</w:t>
          </w:r>
          <w:r w:rsidR="00986753">
            <w:fldChar w:fldCharType="end"/>
          </w:r>
        </w:sdtContent>
      </w:sdt>
      <w:r w:rsidR="00986753">
        <w:t>.</w:t>
      </w:r>
    </w:p>
    <w:p w14:paraId="0856987C" w14:textId="77777777" w:rsidR="00027124" w:rsidRDefault="00027124" w:rsidP="00027124">
      <w:pPr>
        <w:pStyle w:val="Otsikko2"/>
      </w:pPr>
      <w:bookmarkStart w:id="3" w:name="_Toc509938237"/>
      <w:r>
        <w:lastRenderedPageBreak/>
        <w:t>Teknologier för sakernas internet</w:t>
      </w:r>
      <w:bookmarkEnd w:id="3"/>
    </w:p>
    <w:p w14:paraId="6C3CE60F" w14:textId="3A47F60E" w:rsidR="00F251CD" w:rsidRDefault="00027124" w:rsidP="00027124">
      <w:r>
        <w:t>Sakernas internet behöver teknologier för identifiering, kommunikation och säkerhet som är anpassade för begränsade funktion vid ett IoT-system</w:t>
      </w:r>
      <w:sdt>
        <w:sdtPr>
          <w:id w:val="1162744766"/>
          <w:citation/>
        </w:sdtPr>
        <w:sdtEndPr/>
        <w:sdtContent>
          <w:r w:rsidR="007F11DD">
            <w:fldChar w:fldCharType="begin"/>
          </w:r>
          <w:r w:rsidR="007F11DD" w:rsidRPr="007F11DD">
            <w:instrText xml:space="preserve"> CITATION LiS17 \l 1035 </w:instrText>
          </w:r>
          <w:r w:rsidR="007F11DD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[3]</w:t>
          </w:r>
          <w:r w:rsidR="007F11DD">
            <w:fldChar w:fldCharType="end"/>
          </w:r>
        </w:sdtContent>
      </w:sdt>
      <w:r>
        <w:t>. Aspekter som energiförbrukn</w:t>
      </w:r>
      <w:r w:rsidR="003E3BCC">
        <w:t>ing, processorkraft, kapacitet</w:t>
      </w:r>
      <w:r>
        <w:t xml:space="preserve"> för dataöverföring och minneskapacitet kan betydligt begränsa funktionalitet för ett IoT-system</w:t>
      </w:r>
      <w:r w:rsidR="00F67854">
        <w:t xml:space="preserve"> om de inte är optimerade</w:t>
      </w:r>
      <w:sdt>
        <w:sdtPr>
          <w:id w:val="104552729"/>
          <w:citation/>
        </w:sdtPr>
        <w:sdtEndPr/>
        <w:sdtContent>
          <w:r w:rsidR="00AA06DA">
            <w:fldChar w:fldCharType="begin"/>
          </w:r>
          <w:r w:rsidR="00AA06DA" w:rsidRPr="00AA06DA">
            <w:instrText xml:space="preserve"> CITATION LiS15 \l 1035 </w:instrText>
          </w:r>
          <w:r w:rsidR="00AA06DA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[13]</w:t>
          </w:r>
          <w:r w:rsidR="00AA06DA">
            <w:fldChar w:fldCharType="end"/>
          </w:r>
        </w:sdtContent>
      </w:sdt>
      <w:r>
        <w:t>. Således ska sakernas internet ha e</w:t>
      </w:r>
      <w:r w:rsidR="00F60F79">
        <w:t xml:space="preserve">gna protokoll </w:t>
      </w:r>
      <w:r>
        <w:t>istället för de teknologier som finns för den vanliga internet.</w:t>
      </w:r>
      <w:r w:rsidR="0062520E">
        <w:t xml:space="preserve"> Härnäst</w:t>
      </w:r>
      <w:r w:rsidR="007B0E2A">
        <w:t xml:space="preserve"> ges en överblick till de teknologier som </w:t>
      </w:r>
      <w:r w:rsidR="00FC63F8">
        <w:t>har möjliggjort utvecklingen av sakernas internet.</w:t>
      </w:r>
      <w:r w:rsidR="0096283E">
        <w:t xml:space="preserve"> </w:t>
      </w:r>
    </w:p>
    <w:p w14:paraId="3B1BFA48" w14:textId="77777777" w:rsidR="00F251CD" w:rsidRDefault="00F251CD" w:rsidP="00027124"/>
    <w:p w14:paraId="33783BDD" w14:textId="6511D23C" w:rsidR="00136786" w:rsidRPr="000148EE" w:rsidRDefault="004D7F3C" w:rsidP="00027124">
      <w:r>
        <w:t xml:space="preserve">Identifiering och spårningsteknologier som </w:t>
      </w:r>
      <w:proofErr w:type="spellStart"/>
      <w:r w:rsidR="00B27E2F">
        <w:t>rf</w:t>
      </w:r>
      <w:proofErr w:type="spellEnd"/>
      <w:r w:rsidR="00B27E2F">
        <w:t>-etikett (RFID)</w:t>
      </w:r>
      <w:r w:rsidR="004B602D">
        <w:t xml:space="preserve"> och</w:t>
      </w:r>
      <w:r w:rsidR="000C02E3">
        <w:t xml:space="preserve"> streckkoder </w:t>
      </w:r>
      <w:r w:rsidR="004B602D">
        <w:t xml:space="preserve">har </w:t>
      </w:r>
      <w:r w:rsidR="00514982">
        <w:t>haft en stor nytta</w:t>
      </w:r>
      <w:r w:rsidR="00F45E97">
        <w:t xml:space="preserve"> t</w:t>
      </w:r>
      <w:r w:rsidR="00275FDE">
        <w:t>i</w:t>
      </w:r>
      <w:r w:rsidR="00F45E97">
        <w:t>ll</w:t>
      </w:r>
      <w:r w:rsidR="00275FDE">
        <w:t xml:space="preserve"> </w:t>
      </w:r>
      <w:r w:rsidR="000B301A">
        <w:t xml:space="preserve">att </w:t>
      </w:r>
      <w:r w:rsidR="00BD2C99">
        <w:t>befrämja sakernas internet</w:t>
      </w:r>
      <w:r w:rsidR="00275FDE">
        <w:t xml:space="preserve">. Flera </w:t>
      </w:r>
      <w:r w:rsidR="002926E6">
        <w:t xml:space="preserve">spårningssystem </w:t>
      </w:r>
      <w:r w:rsidR="004E4B5A">
        <w:t xml:space="preserve">inom industrin och logistiken kunde inte ha utvecklat så snabbt utan </w:t>
      </w:r>
      <w:r w:rsidR="00115442">
        <w:t xml:space="preserve">de här lätta </w:t>
      </w:r>
      <w:r w:rsidR="00616D6F">
        <w:t>lösningar</w:t>
      </w:r>
      <w:r w:rsidR="00423358">
        <w:t xml:space="preserve"> för </w:t>
      </w:r>
      <w:r w:rsidR="00132B0E">
        <w:t>realtidsspårningen</w:t>
      </w:r>
      <w:r w:rsidR="00616D6F">
        <w:t>. Kommunikation</w:t>
      </w:r>
      <w:r w:rsidR="00156F22">
        <w:t>en</w:t>
      </w:r>
      <w:r w:rsidR="00616D6F">
        <w:t xml:space="preserve"> </w:t>
      </w:r>
      <w:r w:rsidR="00016FD0">
        <w:t xml:space="preserve">– </w:t>
      </w:r>
      <w:r w:rsidR="001A5627">
        <w:t xml:space="preserve">den andra viktiga </w:t>
      </w:r>
      <w:r w:rsidR="00156F22">
        <w:t>områden för IoT-spec</w:t>
      </w:r>
      <w:r w:rsidR="005C1E22">
        <w:t>ifika lösningar –</w:t>
      </w:r>
      <w:r w:rsidR="00514982">
        <w:t xml:space="preserve"> </w:t>
      </w:r>
      <w:r w:rsidR="00FF6E4E">
        <w:t>är ofta mycket heterogen</w:t>
      </w:r>
      <w:r w:rsidR="00B22BFF">
        <w:t>t</w:t>
      </w:r>
      <w:r w:rsidR="0074291A">
        <w:t xml:space="preserve"> och utman</w:t>
      </w:r>
      <w:r w:rsidR="00BA4BC5">
        <w:t>ar</w:t>
      </w:r>
      <w:r w:rsidR="0074291A">
        <w:t xml:space="preserve"> utvecklingen </w:t>
      </w:r>
      <w:r w:rsidR="004C2D94">
        <w:t>av</w:t>
      </w:r>
      <w:r w:rsidR="0074291A">
        <w:t xml:space="preserve"> </w:t>
      </w:r>
      <w:r w:rsidR="00505976">
        <w:t>lätta kommunikationssystem</w:t>
      </w:r>
      <w:r w:rsidR="00B22BFF">
        <w:t>.</w:t>
      </w:r>
      <w:r w:rsidR="0058039B">
        <w:t xml:space="preserve"> </w:t>
      </w:r>
      <w:r w:rsidR="0022740C">
        <w:t>De huvudsakliga kommunikationsprotokollen</w:t>
      </w:r>
      <w:r w:rsidR="006C2D2A">
        <w:t xml:space="preserve"> anpassade</w:t>
      </w:r>
      <w:r w:rsidR="0022740C">
        <w:t xml:space="preserve"> för sakernas internet är </w:t>
      </w:r>
      <w:r w:rsidR="00B054AA">
        <w:t>RFID, NFC,</w:t>
      </w:r>
      <w:r w:rsidR="00951006">
        <w:t xml:space="preserve"> BLE</w:t>
      </w:r>
      <w:r w:rsidR="006851CA">
        <w:t>,</w:t>
      </w:r>
      <w:r w:rsidR="006C2D2A">
        <w:t xml:space="preserve"> </w:t>
      </w:r>
      <w:proofErr w:type="spellStart"/>
      <w:r w:rsidR="006C2D2A">
        <w:t>WiFi</w:t>
      </w:r>
      <w:proofErr w:type="spellEnd"/>
      <w:r w:rsidR="00951006">
        <w:t>,</w:t>
      </w:r>
      <w:r w:rsidR="00B054AA">
        <w:t xml:space="preserve"> 6LoWPAN, M2M</w:t>
      </w:r>
      <w:r w:rsidR="00951006">
        <w:t xml:space="preserve"> och IP-teknologier.</w:t>
      </w:r>
      <w:r w:rsidR="00724AE0">
        <w:t xml:space="preserve"> </w:t>
      </w:r>
      <w:r w:rsidR="00AC41BF">
        <w:t>F</w:t>
      </w:r>
      <w:r w:rsidR="00724AE0">
        <w:t>lera kommunikationsteknologier</w:t>
      </w:r>
      <w:r w:rsidR="006914AC">
        <w:t xml:space="preserve"> mellan flera IoT-enheter</w:t>
      </w:r>
      <w:r w:rsidR="00724AE0">
        <w:t xml:space="preserve"> </w:t>
      </w:r>
      <w:r w:rsidR="009B21D1">
        <w:t xml:space="preserve">kan </w:t>
      </w:r>
      <w:r w:rsidR="00724AE0">
        <w:t xml:space="preserve">hanteras </w:t>
      </w:r>
      <w:r w:rsidR="00D1183B">
        <w:t xml:space="preserve">av en </w:t>
      </w:r>
      <w:proofErr w:type="spellStart"/>
      <w:r w:rsidR="00D1183B">
        <w:t>gateway</w:t>
      </w:r>
      <w:proofErr w:type="spellEnd"/>
      <w:r w:rsidR="00D1183B">
        <w:t xml:space="preserve"> </w:t>
      </w:r>
      <w:r w:rsidR="002722C0">
        <w:t>vilken</w:t>
      </w:r>
      <w:r w:rsidR="00D1183B">
        <w:t xml:space="preserve"> </w:t>
      </w:r>
      <w:r w:rsidR="002722C0">
        <w:t xml:space="preserve">fungerar som en </w:t>
      </w:r>
      <w:r w:rsidR="00AE25D9">
        <w:t xml:space="preserve">styrningscentral </w:t>
      </w:r>
      <w:r w:rsidR="00F251CD">
        <w:t>för alla olika protokoll</w:t>
      </w:r>
      <w:r w:rsidR="00052B42">
        <w:t>.</w:t>
      </w:r>
      <w:r w:rsidR="00BC2F8B">
        <w:t xml:space="preserve"> </w:t>
      </w:r>
      <w:sdt>
        <w:sdtPr>
          <w:id w:val="-1905068129"/>
          <w:citation/>
        </w:sdtPr>
        <w:sdtEndPr/>
        <w:sdtContent>
          <w:r w:rsidR="00A43524">
            <w:fldChar w:fldCharType="begin"/>
          </w:r>
          <w:r w:rsidR="00A43524" w:rsidRPr="009B21D1">
            <w:instrText xml:space="preserve"> CITATION LiS15 \l 1035 </w:instrText>
          </w:r>
          <w:r w:rsidR="00A07B91" w:rsidRPr="009B21D1">
            <w:instrText xml:space="preserve"> \m XuL14 \m LiS17</w:instrText>
          </w:r>
          <w:r w:rsidR="00A43524">
            <w:fldChar w:fldCharType="separate"/>
          </w:r>
          <w:r w:rsidR="00FA1EF5" w:rsidRPr="00FA1EF5">
            <w:rPr>
              <w:noProof/>
            </w:rPr>
            <w:t>[13, 14, 3]</w:t>
          </w:r>
          <w:r w:rsidR="00A43524">
            <w:fldChar w:fldCharType="end"/>
          </w:r>
        </w:sdtContent>
      </w:sdt>
      <w:r w:rsidR="00A07B91">
        <w:t>.</w:t>
      </w:r>
    </w:p>
    <w:p w14:paraId="48ABF804" w14:textId="77777777" w:rsidR="00027124" w:rsidRDefault="00027124" w:rsidP="00027124">
      <w:pPr>
        <w:pStyle w:val="Otsikko2"/>
        <w:numPr>
          <w:ilvl w:val="0"/>
          <w:numId w:val="0"/>
        </w:numPr>
        <w:ind w:left="576"/>
      </w:pPr>
    </w:p>
    <w:p w14:paraId="0A5A8202" w14:textId="4892F41E" w:rsidR="003260E9" w:rsidRPr="003260E9" w:rsidRDefault="00DD6E12" w:rsidP="00FA1B5A">
      <w:pPr>
        <w:pStyle w:val="Otsikko2"/>
      </w:pPr>
      <w:bookmarkStart w:id="4" w:name="_Toc509938238"/>
      <w:r>
        <w:t xml:space="preserve">En </w:t>
      </w:r>
      <w:r w:rsidR="00C632E9">
        <w:t>IoT-</w:t>
      </w:r>
      <w:r w:rsidR="00140611">
        <w:t>topologi</w:t>
      </w:r>
      <w:bookmarkEnd w:id="4"/>
    </w:p>
    <w:p w14:paraId="72F45B66" w14:textId="48DD9109" w:rsidR="002B09FB" w:rsidRDefault="005F7708" w:rsidP="00840724">
      <w:r>
        <w:t xml:space="preserve">Olika beteenden, </w:t>
      </w:r>
      <w:r w:rsidR="00C65A31">
        <w:t>funktioner</w:t>
      </w:r>
      <w:r>
        <w:t xml:space="preserve"> och implementeringar</w:t>
      </w:r>
      <w:r w:rsidR="00C65A31">
        <w:t xml:space="preserve"> behöver ett</w:t>
      </w:r>
      <w:r w:rsidR="006351D2">
        <w:t xml:space="preserve"> system för </w:t>
      </w:r>
      <w:r w:rsidR="002A609A">
        <w:t xml:space="preserve">att inkapslas </w:t>
      </w:r>
      <w:sdt>
        <w:sdtPr>
          <w:id w:val="82956830"/>
          <w:citation/>
        </w:sdtPr>
        <w:sdtEndPr/>
        <w:sdtContent>
          <w:r w:rsidR="00E26D18">
            <w:fldChar w:fldCharType="begin"/>
          </w:r>
          <w:r w:rsidR="00E26D18" w:rsidRPr="00E26D18">
            <w:rPr>
              <w:lang w:val="en-US"/>
            </w:rPr>
            <w:instrText xml:space="preserve"> CITATION XuL14 \l 1035 </w:instrText>
          </w:r>
          <w:r w:rsidR="00E26D18">
            <w:fldChar w:fldCharType="separate"/>
          </w:r>
          <w:r w:rsidR="00FA1EF5" w:rsidRPr="00FA1EF5">
            <w:rPr>
              <w:noProof/>
              <w:lang w:val="en-US"/>
            </w:rPr>
            <w:t>[14]</w:t>
          </w:r>
          <w:r w:rsidR="00E26D18">
            <w:fldChar w:fldCharType="end"/>
          </w:r>
        </w:sdtContent>
      </w:sdt>
      <w:r>
        <w:t xml:space="preserve">. </w:t>
      </w:r>
      <w:r w:rsidR="001967E2">
        <w:t xml:space="preserve">Inkapslingen </w:t>
      </w:r>
      <w:r w:rsidR="00B552F2">
        <w:t>gömmer</w:t>
      </w:r>
      <w:r w:rsidR="000570A2">
        <w:t xml:space="preserve"> </w:t>
      </w:r>
      <w:r w:rsidR="00A2038F">
        <w:t xml:space="preserve">variationen </w:t>
      </w:r>
      <w:r w:rsidR="00470257">
        <w:t xml:space="preserve">i systemet och </w:t>
      </w:r>
      <w:r w:rsidR="003800F0">
        <w:t>det blir lättare att samman</w:t>
      </w:r>
      <w:r w:rsidR="00B70E22">
        <w:t>länka</w:t>
      </w:r>
      <w:r w:rsidR="003800F0">
        <w:t xml:space="preserve"> </w:t>
      </w:r>
      <w:r w:rsidR="0088189D">
        <w:t>olika</w:t>
      </w:r>
      <w:r w:rsidR="006E5611">
        <w:t xml:space="preserve"> implementeringar</w:t>
      </w:r>
      <w:r w:rsidR="00875423">
        <w:t xml:space="preserve"> i ett IoT-system</w:t>
      </w:r>
      <w:r w:rsidR="003800F0">
        <w:t xml:space="preserve"> </w:t>
      </w:r>
      <w:sdt>
        <w:sdtPr>
          <w:id w:val="-1653126674"/>
          <w:citation/>
        </w:sdtPr>
        <w:sdtEndPr/>
        <w:sdtContent>
          <w:r w:rsidR="00E63690">
            <w:fldChar w:fldCharType="begin"/>
          </w:r>
          <w:r w:rsidR="00E63690" w:rsidRPr="00E63690">
            <w:instrText xml:space="preserve"> CITATION LiS15 \l 1035 </w:instrText>
          </w:r>
          <w:r w:rsidR="00E63690">
            <w:fldChar w:fldCharType="separate"/>
          </w:r>
          <w:r w:rsidR="00FA1EF5" w:rsidRPr="00FA1EF5">
            <w:rPr>
              <w:noProof/>
            </w:rPr>
            <w:t>[13]</w:t>
          </w:r>
          <w:r w:rsidR="00E63690">
            <w:fldChar w:fldCharType="end"/>
          </w:r>
        </w:sdtContent>
      </w:sdt>
      <w:r w:rsidR="00875423">
        <w:t>.</w:t>
      </w:r>
      <w:r w:rsidR="00F86DC8">
        <w:t xml:space="preserve"> Kraven för </w:t>
      </w:r>
      <w:r w:rsidR="002137C4">
        <w:t>sammanlänkade funktioner</w:t>
      </w:r>
      <w:r w:rsidR="00352240">
        <w:t xml:space="preserve"> mellan</w:t>
      </w:r>
      <w:r w:rsidR="009E2812">
        <w:t xml:space="preserve"> olika inkapslade </w:t>
      </w:r>
      <w:r w:rsidR="00B05562">
        <w:t>delar av systemet</w:t>
      </w:r>
      <w:r w:rsidR="0010544C">
        <w:t xml:space="preserve"> </w:t>
      </w:r>
      <w:r w:rsidR="00940CF8">
        <w:t xml:space="preserve">frambringar kraven för en arkitektur. </w:t>
      </w:r>
      <w:r w:rsidR="003305E7">
        <w:t xml:space="preserve">Ett </w:t>
      </w:r>
      <w:r w:rsidR="00F752F1">
        <w:t>IoT</w:t>
      </w:r>
      <w:r w:rsidR="00DC0F06">
        <w:t>-system</w:t>
      </w:r>
      <w:r w:rsidR="00F752F1">
        <w:t xml:space="preserve"> </w:t>
      </w:r>
      <w:r w:rsidR="00875423">
        <w:t>kan</w:t>
      </w:r>
      <w:r w:rsidR="00F752F1">
        <w:t xml:space="preserve"> </w:t>
      </w:r>
      <w:r w:rsidR="00C615FC">
        <w:t>tänkas som</w:t>
      </w:r>
      <w:r w:rsidR="00F752F1">
        <w:t xml:space="preserve"> en </w:t>
      </w:r>
      <w:r w:rsidR="00111B17">
        <w:t xml:space="preserve">vertikal </w:t>
      </w:r>
      <w:r w:rsidR="00DC0F06">
        <w:t>uppsättning</w:t>
      </w:r>
      <w:r w:rsidR="00626016">
        <w:t xml:space="preserve"> </w:t>
      </w:r>
      <w:r w:rsidR="00C615FC">
        <w:t>bestående</w:t>
      </w:r>
      <w:r w:rsidR="00626016">
        <w:t xml:space="preserve"> av flera </w:t>
      </w:r>
      <w:r w:rsidR="00215EE4">
        <w:t>funktionsnivåer</w:t>
      </w:r>
      <w:r w:rsidR="00DC0F06">
        <w:t>.</w:t>
      </w:r>
      <w:r w:rsidR="002D5167">
        <w:t xml:space="preserve"> Dessa subsystem</w:t>
      </w:r>
      <w:r w:rsidR="00683716">
        <w:t xml:space="preserve"> </w:t>
      </w:r>
      <w:r w:rsidR="00DB64EE">
        <w:t>möjligg</w:t>
      </w:r>
      <w:r w:rsidR="002F17CD">
        <w:t xml:space="preserve">ör </w:t>
      </w:r>
      <w:r w:rsidR="00943794">
        <w:t>skalbarhet</w:t>
      </w:r>
      <w:r w:rsidR="00E34D50">
        <w:t xml:space="preserve"> och </w:t>
      </w:r>
      <w:proofErr w:type="spellStart"/>
      <w:r w:rsidR="00146C68">
        <w:t>modulära</w:t>
      </w:r>
      <w:proofErr w:type="spellEnd"/>
      <w:r w:rsidR="00146C68">
        <w:t xml:space="preserve"> egenskaper</w:t>
      </w:r>
      <w:r w:rsidR="008A6AC3">
        <w:t xml:space="preserve"> men samtidigt </w:t>
      </w:r>
      <w:r w:rsidR="00FE328D">
        <w:t>delar</w:t>
      </w:r>
      <w:r w:rsidR="00495194">
        <w:t xml:space="preserve"> IoT</w:t>
      </w:r>
      <w:r w:rsidR="00B60941">
        <w:t xml:space="preserve">-systemet </w:t>
      </w:r>
      <w:r w:rsidR="00FE328D">
        <w:t>in i</w:t>
      </w:r>
      <w:r w:rsidR="00B60941">
        <w:t xml:space="preserve"> flera </w:t>
      </w:r>
      <w:r w:rsidR="00C177B7">
        <w:t>komponenter</w:t>
      </w:r>
      <w:r w:rsidR="002A7D10">
        <w:t xml:space="preserve">. </w:t>
      </w:r>
      <w:r w:rsidR="00E85E0C">
        <w:t xml:space="preserve">Det finns </w:t>
      </w:r>
      <w:r w:rsidR="00173ECE">
        <w:t>uppdelningar mellan fem och tre</w:t>
      </w:r>
      <w:r w:rsidR="00EB1026">
        <w:t xml:space="preserve"> nivåer för en IoT-arkitektur</w:t>
      </w:r>
      <w:r w:rsidR="00451318">
        <w:t xml:space="preserve"> beroende på </w:t>
      </w:r>
      <w:r w:rsidR="00ED2104">
        <w:t>hurdant perspektiv</w:t>
      </w:r>
      <w:r w:rsidR="00AC3D64">
        <w:t xml:space="preserve"> på systemet </w:t>
      </w:r>
      <w:r w:rsidR="00ED2104">
        <w:t>finns</w:t>
      </w:r>
      <w:sdt>
        <w:sdtPr>
          <w:id w:val="755252302"/>
          <w:citation/>
        </w:sdtPr>
        <w:sdtEndPr/>
        <w:sdtContent>
          <w:r w:rsidR="00A37C06">
            <w:fldChar w:fldCharType="begin"/>
          </w:r>
          <w:r w:rsidR="00A37C06" w:rsidRPr="00451318">
            <w:instrText xml:space="preserve"> CITATION XuL14 \l 1035 </w:instrText>
          </w:r>
          <w:r w:rsidR="00A37C06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[14]</w:t>
          </w:r>
          <w:r w:rsidR="00A37C06">
            <w:fldChar w:fldCharType="end"/>
          </w:r>
        </w:sdtContent>
      </w:sdt>
      <w:r w:rsidR="00EB1026">
        <w:t>.</w:t>
      </w:r>
      <w:r w:rsidR="00173ECE">
        <w:t xml:space="preserve"> </w:t>
      </w:r>
      <w:r w:rsidR="00BC6117">
        <w:t xml:space="preserve">I denna avhandling </w:t>
      </w:r>
      <w:r w:rsidR="00DF6236">
        <w:t xml:space="preserve">används en </w:t>
      </w:r>
      <w:r w:rsidR="002A7D10">
        <w:t>uppsättning för ett IoT</w:t>
      </w:r>
      <w:r w:rsidR="00C46472">
        <w:t>-system</w:t>
      </w:r>
      <w:r w:rsidR="00DF6236">
        <w:t xml:space="preserve"> bestående</w:t>
      </w:r>
      <w:r w:rsidR="002A7D10">
        <w:t xml:space="preserve"> av fyra nivåer</w:t>
      </w:r>
      <w:r w:rsidR="00B9520E">
        <w:t xml:space="preserve"> som </w:t>
      </w:r>
      <w:r w:rsidR="00824692">
        <w:t xml:space="preserve">bygger </w:t>
      </w:r>
      <w:r w:rsidR="00545EF6">
        <w:t xml:space="preserve">en serviceinriktad </w:t>
      </w:r>
      <w:r w:rsidR="00AA7854">
        <w:t>arkitektur</w:t>
      </w:r>
      <w:r w:rsidR="002040C4">
        <w:t xml:space="preserve">; </w:t>
      </w:r>
      <w:r w:rsidR="00F06F4E">
        <w:t xml:space="preserve">gränssnittlagret, servicelagret, nätverkslagret och </w:t>
      </w:r>
      <w:r w:rsidR="000F1E05">
        <w:t>sensorlagret</w:t>
      </w:r>
      <w:r w:rsidR="008A769E">
        <w:t xml:space="preserve"> enligt</w:t>
      </w:r>
      <w:r w:rsidR="001E0BBA">
        <w:t xml:space="preserve"> </w:t>
      </w:r>
      <w:sdt>
        <w:sdtPr>
          <w:id w:val="1892149504"/>
          <w:citation/>
        </w:sdtPr>
        <w:sdtEndPr/>
        <w:sdtContent>
          <w:r w:rsidR="001E0BBA">
            <w:fldChar w:fldCharType="begin"/>
          </w:r>
          <w:r w:rsidR="00C51BD2">
            <w:instrText xml:space="preserve">CITATION LiS17 \m XuL14 \m LiS15 \l 1035 </w:instrText>
          </w:r>
          <w:r w:rsidR="001E0BBA">
            <w:fldChar w:fldCharType="separate"/>
          </w:r>
          <w:r w:rsidR="00FA1EF5" w:rsidRPr="00FA1EF5">
            <w:rPr>
              <w:noProof/>
            </w:rPr>
            <w:t>[3, 14, 13]</w:t>
          </w:r>
          <w:r w:rsidR="001E0BBA">
            <w:fldChar w:fldCharType="end"/>
          </w:r>
        </w:sdtContent>
      </w:sdt>
      <w:r w:rsidR="00250968">
        <w:t>.</w:t>
      </w:r>
      <w:r w:rsidR="00F30ADF">
        <w:t xml:space="preserve"> </w:t>
      </w:r>
      <w:r w:rsidR="00A17EB6">
        <w:t>Figur</w:t>
      </w:r>
      <w:r w:rsidR="007C301A">
        <w:t xml:space="preserve"> 2</w:t>
      </w:r>
      <w:r w:rsidR="00A34F4B">
        <w:t xml:space="preserve"> </w:t>
      </w:r>
      <w:r w:rsidR="00A17EB6">
        <w:t>visar</w:t>
      </w:r>
      <w:r w:rsidR="002B09FB">
        <w:t xml:space="preserve"> uppsättningen för </w:t>
      </w:r>
      <w:r w:rsidR="00E71B2C">
        <w:t>en</w:t>
      </w:r>
      <w:r w:rsidR="002B09FB">
        <w:t xml:space="preserve"> serviceinriktad </w:t>
      </w:r>
      <w:r w:rsidR="002B09FB">
        <w:lastRenderedPageBreak/>
        <w:t>IoT-</w:t>
      </w:r>
      <w:r w:rsidR="00AA7854">
        <w:t>arkitektur</w:t>
      </w:r>
      <w:r w:rsidR="003A178B">
        <w:t>.</w:t>
      </w:r>
      <w:r w:rsidR="00DF6236">
        <w:t xml:space="preserve"> </w:t>
      </w:r>
      <w:r w:rsidR="00A53A3C">
        <w:t xml:space="preserve">Fördelen med </w:t>
      </w:r>
      <w:r w:rsidR="00DE2F94">
        <w:t xml:space="preserve">den </w:t>
      </w:r>
      <w:r w:rsidR="00A53A3C">
        <w:t xml:space="preserve">serviceinriktade </w:t>
      </w:r>
      <w:r w:rsidR="00DC2A0B">
        <w:t>arkitekturen</w:t>
      </w:r>
      <w:r w:rsidR="00A53A3C">
        <w:t xml:space="preserve"> är</w:t>
      </w:r>
      <w:r w:rsidR="006C3A55">
        <w:t>,</w:t>
      </w:r>
      <w:r w:rsidR="00A53A3C">
        <w:t xml:space="preserve"> att </w:t>
      </w:r>
      <w:r w:rsidR="00C2774A">
        <w:t xml:space="preserve">den </w:t>
      </w:r>
      <w:r w:rsidR="00957071">
        <w:t>ger</w:t>
      </w:r>
      <w:r w:rsidR="00131221">
        <w:t xml:space="preserve"> systemet</w:t>
      </w:r>
      <w:r w:rsidR="00957071">
        <w:t xml:space="preserve"> en händelsedriven </w:t>
      </w:r>
      <w:r w:rsidR="002636AC">
        <w:t>uppsättning</w:t>
      </w:r>
      <w:r w:rsidR="006C3A55">
        <w:t>,</w:t>
      </w:r>
      <w:r w:rsidR="00AD533E">
        <w:t xml:space="preserve"> vilket </w:t>
      </w:r>
      <w:r w:rsidR="00BB6062">
        <w:t xml:space="preserve">är ett bra sätt </w:t>
      </w:r>
      <w:r w:rsidR="00023D4F">
        <w:t xml:space="preserve">att </w:t>
      </w:r>
      <w:r w:rsidR="003D311B">
        <w:t xml:space="preserve">skapa </w:t>
      </w:r>
      <w:r w:rsidR="002636AC">
        <w:t>ett driftskompatibelt system</w:t>
      </w:r>
      <w:r w:rsidR="00023D4F">
        <w:t xml:space="preserve"> </w:t>
      </w:r>
      <w:sdt>
        <w:sdtPr>
          <w:id w:val="-1897579786"/>
          <w:citation/>
        </w:sdtPr>
        <w:sdtEndPr/>
        <w:sdtContent>
          <w:r w:rsidR="001349B3">
            <w:fldChar w:fldCharType="begin"/>
          </w:r>
          <w:r w:rsidR="001349B3" w:rsidRPr="003D311B">
            <w:instrText xml:space="preserve"> CITATION XuL14 \l 1035 </w:instrText>
          </w:r>
          <w:r w:rsidR="001349B3">
            <w:fldChar w:fldCharType="separate"/>
          </w:r>
          <w:r w:rsidR="00FA1EF5" w:rsidRPr="00FA1EF5">
            <w:rPr>
              <w:noProof/>
            </w:rPr>
            <w:t>[14]</w:t>
          </w:r>
          <w:r w:rsidR="001349B3">
            <w:fldChar w:fldCharType="end"/>
          </w:r>
        </w:sdtContent>
      </w:sdt>
      <w:r w:rsidR="00957071">
        <w:t>.</w:t>
      </w:r>
    </w:p>
    <w:p w14:paraId="4150B059" w14:textId="77777777" w:rsidR="00500C95" w:rsidRDefault="00500C95" w:rsidP="00840724"/>
    <w:p w14:paraId="4401B280" w14:textId="78FA362F" w:rsidR="00B0004F" w:rsidRDefault="00500C95" w:rsidP="00B0004F">
      <w:pPr>
        <w:keepNext/>
      </w:pPr>
      <w:r>
        <w:rPr>
          <w:noProof/>
          <w:lang w:val="fi-FI" w:eastAsia="fi-FI"/>
        </w:rPr>
        <w:drawing>
          <wp:inline distT="0" distB="0" distL="0" distR="0" wp14:anchorId="31FDB471" wp14:editId="6D002731">
            <wp:extent cx="4041058" cy="4532309"/>
            <wp:effectExtent l="0" t="0" r="0" b="190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̈yttökuva 2018-03-02 kello 14.36.01.png"/>
                    <pic:cNvPicPr/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190" cy="455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C4228" w14:textId="28382FCC" w:rsidR="002B09FB" w:rsidRDefault="00B0004F" w:rsidP="00670E63">
      <w:pPr>
        <w:pStyle w:val="Kuvaotsikko"/>
      </w:pPr>
      <w:r>
        <w:t xml:space="preserve">Figur </w:t>
      </w:r>
      <w:r w:rsidR="00E56D5A">
        <w:fldChar w:fldCharType="begin"/>
      </w:r>
      <w:r w:rsidR="00E56D5A">
        <w:instrText xml:space="preserve"> SEQ Figur \* ARABIC </w:instrText>
      </w:r>
      <w:r w:rsidR="00E56D5A">
        <w:fldChar w:fldCharType="separate"/>
      </w:r>
      <w:r w:rsidR="00256650">
        <w:rPr>
          <w:noProof/>
        </w:rPr>
        <w:t>2</w:t>
      </w:r>
      <w:r w:rsidR="00E56D5A">
        <w:fldChar w:fldCharType="end"/>
      </w:r>
      <w:r w:rsidR="00E146D9">
        <w:t>. Serviceinriktad arkitektur</w:t>
      </w:r>
      <w:r w:rsidR="008851B5">
        <w:t xml:space="preserve"> </w:t>
      </w:r>
      <w:r w:rsidR="00676448">
        <w:t xml:space="preserve">från </w:t>
      </w:r>
      <w:sdt>
        <w:sdtPr>
          <w:id w:val="-863052507"/>
          <w:citation/>
        </w:sdtPr>
        <w:sdtEndPr/>
        <w:sdtContent>
          <w:r w:rsidR="007079C6">
            <w:fldChar w:fldCharType="begin"/>
          </w:r>
          <w:r w:rsidR="007079C6" w:rsidRPr="00E146D9">
            <w:rPr>
              <w:lang w:val="en-US"/>
            </w:rPr>
            <w:instrText xml:space="preserve"> CITATION XuL14 \l 1035 </w:instrText>
          </w:r>
          <w:r w:rsidR="007079C6">
            <w:fldChar w:fldCharType="separate"/>
          </w:r>
          <w:r w:rsidR="00FA1EF5" w:rsidRPr="00FA1EF5">
            <w:rPr>
              <w:noProof/>
              <w:lang w:val="en-US"/>
            </w:rPr>
            <w:t>[14]</w:t>
          </w:r>
          <w:r w:rsidR="007079C6">
            <w:fldChar w:fldCharType="end"/>
          </w:r>
        </w:sdtContent>
      </w:sdt>
      <w:r w:rsidR="00E146D9">
        <w:t>.</w:t>
      </w:r>
    </w:p>
    <w:p w14:paraId="02E181DF" w14:textId="00379080" w:rsidR="00500C95" w:rsidRDefault="00500C95" w:rsidP="003A178B"/>
    <w:p w14:paraId="75B5826F" w14:textId="5D50D077" w:rsidR="003A178B" w:rsidRDefault="00721096" w:rsidP="003A178B">
      <w:r>
        <w:t>Sensor</w:t>
      </w:r>
      <w:r w:rsidR="002430DA">
        <w:t xml:space="preserve">lagret </w:t>
      </w:r>
      <w:r w:rsidR="00DD2B4E">
        <w:t xml:space="preserve">använder </w:t>
      </w:r>
      <w:r w:rsidR="007B201D">
        <w:t>ide</w:t>
      </w:r>
      <w:r w:rsidR="00B53A4F">
        <w:t>ntifierbara IoT-enheter. D</w:t>
      </w:r>
      <w:r w:rsidR="003C0A38">
        <w:t>eras</w:t>
      </w:r>
      <w:r w:rsidR="00C37FE1">
        <w:t xml:space="preserve"> sensorer eller </w:t>
      </w:r>
      <w:r w:rsidR="00AD716E">
        <w:t xml:space="preserve">funktioner </w:t>
      </w:r>
      <w:r w:rsidR="007319E8">
        <w:t>skickar information vidare till nätverket. Nätverkslagret sammankopplar flera IoT-enheter</w:t>
      </w:r>
      <w:r w:rsidR="00497FBA">
        <w:t xml:space="preserve"> och </w:t>
      </w:r>
      <w:r w:rsidR="002549E0">
        <w:t>möjliggör kommunikation</w:t>
      </w:r>
      <w:r w:rsidR="00497FBA">
        <w:t xml:space="preserve"> mellan dem och resten av nätverket</w:t>
      </w:r>
      <w:r w:rsidR="009F5CFF">
        <w:t xml:space="preserve">. </w:t>
      </w:r>
      <w:r w:rsidR="00F50FE4">
        <w:t>Ma</w:t>
      </w:r>
      <w:r w:rsidR="00EC12BE">
        <w:t>p</w:t>
      </w:r>
      <w:r w:rsidR="00F50FE4">
        <w:t xml:space="preserve">pningen och </w:t>
      </w:r>
      <w:r w:rsidR="00EF276F">
        <w:t xml:space="preserve">hanteringen samt synkroniseringen </w:t>
      </w:r>
      <w:r w:rsidR="00F86CFF">
        <w:t>av data</w:t>
      </w:r>
      <w:r w:rsidR="00634767">
        <w:t xml:space="preserve"> mellan </w:t>
      </w:r>
      <w:r w:rsidR="00624331">
        <w:t>IoT-enheter är nätverkslagrets huvud</w:t>
      </w:r>
      <w:r w:rsidR="00EF276F">
        <w:t xml:space="preserve">arbete. Servicelagret </w:t>
      </w:r>
      <w:r w:rsidR="0070265B">
        <w:t>består mest av</w:t>
      </w:r>
      <w:r w:rsidR="00F10AED">
        <w:t xml:space="preserve"> olika</w:t>
      </w:r>
      <w:r w:rsidR="0070265B">
        <w:t xml:space="preserve"> mellanprogram som </w:t>
      </w:r>
      <w:r w:rsidR="00F10AED">
        <w:t xml:space="preserve">stöder </w:t>
      </w:r>
      <w:r w:rsidR="00177D32">
        <w:t xml:space="preserve">applikationskrav och </w:t>
      </w:r>
      <w:r w:rsidR="00CA1246">
        <w:t>affärs</w:t>
      </w:r>
      <w:r w:rsidR="0036635A">
        <w:t>logik</w:t>
      </w:r>
      <w:r w:rsidR="00177D32">
        <w:t xml:space="preserve"> i systemet.</w:t>
      </w:r>
      <w:r w:rsidR="003801BF">
        <w:t xml:space="preserve"> Det</w:t>
      </w:r>
      <w:r w:rsidR="00EF4D41">
        <w:t xml:space="preserve"> s</w:t>
      </w:r>
      <w:r w:rsidR="003801BF">
        <w:t>ista lagret</w:t>
      </w:r>
      <w:r w:rsidR="00287732">
        <w:t xml:space="preserve"> och närmaste till användaren </w:t>
      </w:r>
      <w:r w:rsidR="00E11E08">
        <w:t>är gränssnittlagret</w:t>
      </w:r>
      <w:r w:rsidR="008122C1">
        <w:t xml:space="preserve"> som</w:t>
      </w:r>
      <w:r w:rsidR="00AE1CAA">
        <w:t xml:space="preserve"> </w:t>
      </w:r>
      <w:r w:rsidR="004136A8">
        <w:t>simplifierar hanteringen av IoT-systemet</w:t>
      </w:r>
      <w:r w:rsidR="00973337">
        <w:t xml:space="preserve">. </w:t>
      </w:r>
      <w:r w:rsidR="00C02BE2">
        <w:t>T</w:t>
      </w:r>
      <w:r w:rsidR="003A178B">
        <w:t xml:space="preserve">abell 1 </w:t>
      </w:r>
      <w:r w:rsidR="00C02BE2">
        <w:t>sammanfattar</w:t>
      </w:r>
      <w:r w:rsidR="003A178B">
        <w:t xml:space="preserve"> egenskaper för topologin i ett IoT-system enligt </w:t>
      </w:r>
      <w:sdt>
        <w:sdtPr>
          <w:id w:val="-568500387"/>
          <w:citation/>
        </w:sdtPr>
        <w:sdtEndPr/>
        <w:sdtContent>
          <w:r w:rsidR="003A178B">
            <w:fldChar w:fldCharType="begin"/>
          </w:r>
          <w:r w:rsidR="003A178B">
            <w:instrText xml:space="preserve"> CITATION XuL14 \l 1035 </w:instrText>
          </w:r>
          <w:r w:rsidR="003A178B">
            <w:fldChar w:fldCharType="separate"/>
          </w:r>
          <w:r w:rsidR="00FA1EF5" w:rsidRPr="00FA1EF5">
            <w:rPr>
              <w:noProof/>
            </w:rPr>
            <w:t>[14]</w:t>
          </w:r>
          <w:r w:rsidR="003A178B">
            <w:fldChar w:fldCharType="end"/>
          </w:r>
        </w:sdtContent>
      </w:sdt>
      <w:r w:rsidR="003A178B">
        <w:t>.</w:t>
      </w:r>
    </w:p>
    <w:p w14:paraId="7FD4DD9D" w14:textId="26AD3FB2" w:rsidR="002C6B47" w:rsidRDefault="002C6B47" w:rsidP="00840724"/>
    <w:p w14:paraId="5F715C8A" w14:textId="77777777" w:rsidR="0099546D" w:rsidRDefault="0099546D" w:rsidP="00840724"/>
    <w:p w14:paraId="73551D68" w14:textId="53871401" w:rsidR="00250968" w:rsidRPr="00F568BB" w:rsidRDefault="00A01630" w:rsidP="00A01630">
      <w:pPr>
        <w:pStyle w:val="Kuvaotsikko"/>
      </w:pPr>
      <w:r w:rsidRPr="00F568BB">
        <w:lastRenderedPageBreak/>
        <w:t xml:space="preserve">Tabell </w:t>
      </w:r>
      <w:r w:rsidR="007E35D9">
        <w:fldChar w:fldCharType="begin"/>
      </w:r>
      <w:r w:rsidR="007E35D9">
        <w:instrText xml:space="preserve"> SEQ Tabell \* ARABIC </w:instrText>
      </w:r>
      <w:r w:rsidR="007E35D9">
        <w:fldChar w:fldCharType="separate"/>
      </w:r>
      <w:r w:rsidR="00AC3641">
        <w:rPr>
          <w:noProof/>
        </w:rPr>
        <w:t>1</w:t>
      </w:r>
      <w:r w:rsidR="007E35D9">
        <w:fldChar w:fldCharType="end"/>
      </w:r>
      <w:r w:rsidR="006476C3">
        <w:t>.  En s</w:t>
      </w:r>
      <w:r w:rsidRPr="00F568BB">
        <w:t>erviceinriktad arkitektur för ett IoT-system</w:t>
      </w:r>
      <w:r w:rsidR="00A17B61">
        <w:t xml:space="preserve"> enligt </w:t>
      </w:r>
      <w:sdt>
        <w:sdtPr>
          <w:id w:val="-829129713"/>
          <w:citation/>
        </w:sdtPr>
        <w:sdtEndPr/>
        <w:sdtContent>
          <w:r w:rsidR="00CB7F8D">
            <w:fldChar w:fldCharType="begin"/>
          </w:r>
          <w:r w:rsidR="00CB7F8D" w:rsidRPr="00CB7F8D">
            <w:rPr>
              <w:lang w:val="en-US"/>
            </w:rPr>
            <w:instrText xml:space="preserve"> CITATION XuL14 \l 1035 </w:instrText>
          </w:r>
          <w:r w:rsidR="00CB7F8D">
            <w:fldChar w:fldCharType="separate"/>
          </w:r>
          <w:r w:rsidR="00FA1EF5" w:rsidRPr="00FA1EF5">
            <w:rPr>
              <w:noProof/>
              <w:lang w:val="en-US"/>
            </w:rPr>
            <w:t>[14]</w:t>
          </w:r>
          <w:r w:rsidR="00CB7F8D">
            <w:fldChar w:fldCharType="end"/>
          </w:r>
        </w:sdtContent>
      </w:sdt>
      <w:r w:rsidR="00500C95">
        <w:t xml:space="preserve"> (fritt översatt)</w:t>
      </w:r>
      <w:r w:rsidRPr="00F568BB">
        <w:t>.</w:t>
      </w:r>
    </w:p>
    <w:tbl>
      <w:tblPr>
        <w:tblStyle w:val="TaulukkoRuudukko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6C593A" w14:paraId="1867B1AA" w14:textId="77777777" w:rsidTr="0065544F">
        <w:tc>
          <w:tcPr>
            <w:tcW w:w="2405" w:type="dxa"/>
            <w:shd w:val="clear" w:color="auto" w:fill="D0CECE" w:themeFill="background2" w:themeFillShade="E6"/>
          </w:tcPr>
          <w:p w14:paraId="58ECBE97" w14:textId="77777777" w:rsidR="006C593A" w:rsidRPr="00F60969" w:rsidRDefault="006C593A" w:rsidP="0065544F">
            <w:pPr>
              <w:spacing w:line="276" w:lineRule="auto"/>
              <w:rPr>
                <w:b/>
              </w:rPr>
            </w:pPr>
            <w:r w:rsidRPr="00F60969">
              <w:rPr>
                <w:b/>
              </w:rPr>
              <w:t>Lagret</w:t>
            </w:r>
          </w:p>
        </w:tc>
        <w:tc>
          <w:tcPr>
            <w:tcW w:w="5515" w:type="dxa"/>
            <w:shd w:val="clear" w:color="auto" w:fill="D0CECE" w:themeFill="background2" w:themeFillShade="E6"/>
          </w:tcPr>
          <w:p w14:paraId="0D58880A" w14:textId="77777777" w:rsidR="006C593A" w:rsidRPr="00F60969" w:rsidRDefault="006C593A" w:rsidP="0065544F">
            <w:pPr>
              <w:spacing w:line="276" w:lineRule="auto"/>
              <w:rPr>
                <w:b/>
              </w:rPr>
            </w:pPr>
            <w:r w:rsidRPr="00F60969">
              <w:rPr>
                <w:b/>
              </w:rPr>
              <w:t>Beskrivning</w:t>
            </w:r>
          </w:p>
        </w:tc>
      </w:tr>
      <w:tr w:rsidR="006C593A" w:rsidRPr="002B09FB" w14:paraId="4A2F702E" w14:textId="77777777" w:rsidTr="0065544F">
        <w:tc>
          <w:tcPr>
            <w:tcW w:w="2405" w:type="dxa"/>
          </w:tcPr>
          <w:p w14:paraId="5D178BEA" w14:textId="4E4063A1" w:rsidR="006C593A" w:rsidRPr="0012189E" w:rsidRDefault="006C593A" w:rsidP="0065544F">
            <w:pPr>
              <w:spacing w:line="276" w:lineRule="auto"/>
              <w:rPr>
                <w:i/>
              </w:rPr>
            </w:pPr>
            <w:r>
              <w:t>Gränssnitt</w:t>
            </w:r>
            <w:r w:rsidR="003F22A7">
              <w:t>s</w:t>
            </w:r>
            <w:r w:rsidR="00E77097">
              <w:t>lager</w:t>
            </w:r>
            <w:r>
              <w:t xml:space="preserve"> (</w:t>
            </w:r>
            <w:r w:rsidRPr="0012189E">
              <w:rPr>
                <w:i/>
              </w:rPr>
              <w:t>eng.</w:t>
            </w:r>
            <w:r>
              <w:t xml:space="preserve"> </w:t>
            </w:r>
            <w:r>
              <w:rPr>
                <w:i/>
              </w:rPr>
              <w:t xml:space="preserve">interface </w:t>
            </w:r>
            <w:proofErr w:type="spellStart"/>
            <w:r>
              <w:rPr>
                <w:i/>
              </w:rPr>
              <w:t>layer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515" w:type="dxa"/>
          </w:tcPr>
          <w:p w14:paraId="6B5F82F2" w14:textId="4434908C" w:rsidR="006C593A" w:rsidRDefault="006C593A" w:rsidP="0065544F">
            <w:pPr>
              <w:spacing w:line="276" w:lineRule="auto"/>
            </w:pPr>
            <w:r>
              <w:t>Möjliggö</w:t>
            </w:r>
            <w:r w:rsidR="00A16551">
              <w:t xml:space="preserve">r interaktion </w:t>
            </w:r>
            <w:r w:rsidR="00B3690B">
              <w:t>mellan</w:t>
            </w:r>
            <w:r w:rsidR="00A16551">
              <w:t xml:space="preserve"> användare, </w:t>
            </w:r>
            <w:r>
              <w:t xml:space="preserve">applikationer </w:t>
            </w:r>
            <w:r w:rsidR="00B3690B">
              <w:t>och</w:t>
            </w:r>
            <w:r>
              <w:t xml:space="preserve"> IoT-enheter.</w:t>
            </w:r>
          </w:p>
        </w:tc>
      </w:tr>
      <w:tr w:rsidR="006C593A" w:rsidRPr="002109CC" w14:paraId="4730465D" w14:textId="77777777" w:rsidTr="0065544F">
        <w:tc>
          <w:tcPr>
            <w:tcW w:w="2405" w:type="dxa"/>
          </w:tcPr>
          <w:p w14:paraId="18EF6EB4" w14:textId="2EE587EC" w:rsidR="006C593A" w:rsidRDefault="00F453EF" w:rsidP="0065544F">
            <w:pPr>
              <w:spacing w:line="276" w:lineRule="auto"/>
            </w:pPr>
            <w:r>
              <w:t>Servicelager</w:t>
            </w:r>
            <w:r w:rsidR="006C593A">
              <w:t xml:space="preserve"> (</w:t>
            </w:r>
            <w:r w:rsidR="006C593A">
              <w:rPr>
                <w:i/>
              </w:rPr>
              <w:t xml:space="preserve">eng. service </w:t>
            </w:r>
            <w:proofErr w:type="spellStart"/>
            <w:r w:rsidR="006C593A">
              <w:rPr>
                <w:i/>
              </w:rPr>
              <w:t>layer</w:t>
            </w:r>
            <w:proofErr w:type="spellEnd"/>
            <w:r w:rsidR="006C593A">
              <w:t>)</w:t>
            </w:r>
          </w:p>
        </w:tc>
        <w:tc>
          <w:tcPr>
            <w:tcW w:w="5515" w:type="dxa"/>
          </w:tcPr>
          <w:p w14:paraId="3476A8A3" w14:textId="6EB1EAEB" w:rsidR="006C593A" w:rsidRDefault="006C593A" w:rsidP="0065544F">
            <w:pPr>
              <w:spacing w:line="276" w:lineRule="auto"/>
            </w:pPr>
            <w:r>
              <w:t xml:space="preserve">Skapar och hanterar </w:t>
            </w:r>
            <w:r w:rsidR="00CA1246">
              <w:t>affärs</w:t>
            </w:r>
            <w:r>
              <w:t>logiken (API, datacenter, servrar).</w:t>
            </w:r>
          </w:p>
        </w:tc>
      </w:tr>
      <w:tr w:rsidR="006C593A" w14:paraId="49D75F5A" w14:textId="77777777" w:rsidTr="0065544F">
        <w:tc>
          <w:tcPr>
            <w:tcW w:w="2405" w:type="dxa"/>
          </w:tcPr>
          <w:p w14:paraId="22082CC3" w14:textId="29D6E4C4" w:rsidR="006C593A" w:rsidRDefault="00F453EF" w:rsidP="0065544F">
            <w:pPr>
              <w:spacing w:line="276" w:lineRule="auto"/>
            </w:pPr>
            <w:proofErr w:type="spellStart"/>
            <w:r>
              <w:t>Nätverkslager</w:t>
            </w:r>
            <w:proofErr w:type="spellEnd"/>
            <w:r w:rsidR="006C593A">
              <w:t xml:space="preserve"> (</w:t>
            </w:r>
            <w:r w:rsidR="006C593A">
              <w:rPr>
                <w:i/>
              </w:rPr>
              <w:t xml:space="preserve">eng. </w:t>
            </w:r>
            <w:proofErr w:type="spellStart"/>
            <w:r w:rsidR="006C593A">
              <w:rPr>
                <w:i/>
              </w:rPr>
              <w:t>network</w:t>
            </w:r>
            <w:proofErr w:type="spellEnd"/>
            <w:r w:rsidR="006C593A">
              <w:rPr>
                <w:i/>
              </w:rPr>
              <w:t xml:space="preserve"> </w:t>
            </w:r>
            <w:proofErr w:type="spellStart"/>
            <w:r w:rsidR="006C593A">
              <w:rPr>
                <w:i/>
              </w:rPr>
              <w:t>layer</w:t>
            </w:r>
            <w:proofErr w:type="spellEnd"/>
            <w:r w:rsidR="006C593A">
              <w:t>)</w:t>
            </w:r>
          </w:p>
        </w:tc>
        <w:tc>
          <w:tcPr>
            <w:tcW w:w="5515" w:type="dxa"/>
          </w:tcPr>
          <w:p w14:paraId="2EA9F98D" w14:textId="4D1BBCDB" w:rsidR="006C593A" w:rsidRDefault="006C593A" w:rsidP="0065544F">
            <w:pPr>
              <w:spacing w:line="276" w:lineRule="auto"/>
              <w:jc w:val="left"/>
            </w:pPr>
            <w:r>
              <w:t xml:space="preserve">Skapar </w:t>
            </w:r>
            <w:r w:rsidR="005A0A74">
              <w:t xml:space="preserve">en </w:t>
            </w:r>
            <w:r>
              <w:t>infrastruktu</w:t>
            </w:r>
            <w:r w:rsidR="005A0A74">
              <w:t>r</w:t>
            </w:r>
            <w:r>
              <w:t xml:space="preserve"> för nätverk</w:t>
            </w:r>
            <w:r w:rsidR="005A0A74">
              <w:t>et</w:t>
            </w:r>
            <w:r>
              <w:t xml:space="preserve"> och </w:t>
            </w:r>
            <w:r w:rsidR="004E07E6">
              <w:t xml:space="preserve">möjliggör </w:t>
            </w:r>
            <w:r w:rsidR="005A0A74">
              <w:t>kommunikation</w:t>
            </w:r>
            <w:r w:rsidR="00222A6C">
              <w:t>en</w:t>
            </w:r>
            <w:r>
              <w:t xml:space="preserve"> mellan IoT-enheter.</w:t>
            </w:r>
          </w:p>
        </w:tc>
      </w:tr>
      <w:tr w:rsidR="006C593A" w:rsidRPr="002109CC" w14:paraId="54A50EB2" w14:textId="77777777" w:rsidTr="0065544F">
        <w:tc>
          <w:tcPr>
            <w:tcW w:w="2405" w:type="dxa"/>
          </w:tcPr>
          <w:p w14:paraId="6671E452" w14:textId="535A03B0" w:rsidR="006C593A" w:rsidRDefault="00F453EF" w:rsidP="0065544F">
            <w:pPr>
              <w:spacing w:line="276" w:lineRule="auto"/>
            </w:pPr>
            <w:r>
              <w:t>Sensorlager</w:t>
            </w:r>
            <w:r w:rsidR="006C593A">
              <w:t xml:space="preserve"> (</w:t>
            </w:r>
            <w:r w:rsidR="006C593A">
              <w:rPr>
                <w:i/>
              </w:rPr>
              <w:t xml:space="preserve">eng. </w:t>
            </w:r>
            <w:proofErr w:type="spellStart"/>
            <w:r w:rsidR="006C593A">
              <w:rPr>
                <w:i/>
              </w:rPr>
              <w:t>sensing</w:t>
            </w:r>
            <w:proofErr w:type="spellEnd"/>
            <w:r w:rsidR="006C593A">
              <w:rPr>
                <w:i/>
              </w:rPr>
              <w:t xml:space="preserve"> </w:t>
            </w:r>
            <w:proofErr w:type="spellStart"/>
            <w:r w:rsidR="006C593A">
              <w:rPr>
                <w:i/>
              </w:rPr>
              <w:t>layer</w:t>
            </w:r>
            <w:proofErr w:type="spellEnd"/>
            <w:r w:rsidR="006C593A">
              <w:t>)</w:t>
            </w:r>
          </w:p>
        </w:tc>
        <w:tc>
          <w:tcPr>
            <w:tcW w:w="5515" w:type="dxa"/>
          </w:tcPr>
          <w:p w14:paraId="3A511BD2" w14:textId="64FFD4E7" w:rsidR="006C593A" w:rsidRDefault="006C593A" w:rsidP="0065544F">
            <w:pPr>
              <w:spacing w:line="276" w:lineRule="auto"/>
              <w:jc w:val="left"/>
            </w:pPr>
            <w:r>
              <w:t>Består av hårdvaran (RFID, sensorer m.fl.</w:t>
            </w:r>
            <w:r w:rsidR="000D061B">
              <w:t>) som automatiserar informationsinsamlingen</w:t>
            </w:r>
            <w:r>
              <w:t xml:space="preserve"> från IoT-enheter.</w:t>
            </w:r>
          </w:p>
        </w:tc>
      </w:tr>
    </w:tbl>
    <w:p w14:paraId="62B7F192" w14:textId="44C5BEC0" w:rsidR="00265B52" w:rsidRPr="00265B52" w:rsidRDefault="00265B52" w:rsidP="00265B52"/>
    <w:p w14:paraId="3BE1C95A" w14:textId="77777777" w:rsidR="0007243C" w:rsidRDefault="0007243C" w:rsidP="0007243C">
      <w:r>
        <w:br w:type="page"/>
      </w:r>
    </w:p>
    <w:p w14:paraId="325C350B" w14:textId="046C328A" w:rsidR="00A30671" w:rsidRDefault="00371A62" w:rsidP="0007243C">
      <w:pPr>
        <w:pStyle w:val="Otsikko1"/>
      </w:pPr>
      <w:bookmarkStart w:id="5" w:name="_Toc509938239"/>
      <w:r>
        <w:lastRenderedPageBreak/>
        <w:t>A</w:t>
      </w:r>
      <w:r w:rsidR="00A30671">
        <w:t>ttacktyper</w:t>
      </w:r>
      <w:r>
        <w:t xml:space="preserve"> och </w:t>
      </w:r>
      <w:r w:rsidR="00C4680E">
        <w:t xml:space="preserve">hot mot funktionalitet </w:t>
      </w:r>
      <w:r w:rsidR="00B729E1">
        <w:t>i ett IoT-system</w:t>
      </w:r>
      <w:bookmarkEnd w:id="5"/>
    </w:p>
    <w:p w14:paraId="7C6380E1" w14:textId="77777777" w:rsidR="00B729E1" w:rsidRPr="00B729E1" w:rsidRDefault="00B729E1" w:rsidP="00B729E1"/>
    <w:p w14:paraId="40A57BEB" w14:textId="62FF65EF" w:rsidR="005A57B3" w:rsidRDefault="005A57B3" w:rsidP="005A57B3">
      <w:r>
        <w:t>I följande avsnitten presenteras</w:t>
      </w:r>
      <w:r w:rsidR="00F95214">
        <w:t xml:space="preserve"> först</w:t>
      </w:r>
      <w:r>
        <w:t xml:space="preserve"> </w:t>
      </w:r>
      <w:r w:rsidR="003353AA">
        <w:t xml:space="preserve">generellt </w:t>
      </w:r>
      <w:r>
        <w:t>kända</w:t>
      </w:r>
      <w:r w:rsidR="003353AA">
        <w:t xml:space="preserve"> </w:t>
      </w:r>
      <w:r>
        <w:t>attacktyper mot sakernas internet och</w:t>
      </w:r>
      <w:r w:rsidR="00541D27">
        <w:t xml:space="preserve"> det </w:t>
      </w:r>
      <w:r w:rsidR="00876E63">
        <w:t>följ</w:t>
      </w:r>
      <w:r w:rsidR="00AF5AC0">
        <w:t>s av</w:t>
      </w:r>
      <w:r>
        <w:t xml:space="preserve"> hurdana hot </w:t>
      </w:r>
      <w:r w:rsidR="008E4CB3">
        <w:t xml:space="preserve">det </w:t>
      </w:r>
      <w:r>
        <w:t xml:space="preserve">finns </w:t>
      </w:r>
      <w:r w:rsidR="008E4CB3">
        <w:t>på</w:t>
      </w:r>
      <w:r>
        <w:t xml:space="preserve"> olika nivåer av IoT-system. Nivåer</w:t>
      </w:r>
      <w:r w:rsidR="00C66853">
        <w:t>na</w:t>
      </w:r>
      <w:r>
        <w:t xml:space="preserve"> följer uppdelningen</w:t>
      </w:r>
      <w:r w:rsidR="00872BEB">
        <w:t xml:space="preserve"> för </w:t>
      </w:r>
      <w:r w:rsidR="001D3D1E">
        <w:t>en serviceinriktad arkitektur</w:t>
      </w:r>
      <w:r>
        <w:t xml:space="preserve"> </w:t>
      </w:r>
      <w:r w:rsidR="002D71DE">
        <w:t>i</w:t>
      </w:r>
      <w:r>
        <w:t xml:space="preserve"> ett </w:t>
      </w:r>
      <w:r w:rsidR="00B1556E">
        <w:t>gränssnitt</w:t>
      </w:r>
      <w:r w:rsidR="008219E1">
        <w:t>s</w:t>
      </w:r>
      <w:r>
        <w:t>-, service-, nätverk</w:t>
      </w:r>
      <w:r w:rsidR="008219E1">
        <w:t>s</w:t>
      </w:r>
      <w:r>
        <w:t>- och sensorl</w:t>
      </w:r>
      <w:r w:rsidR="003B366B">
        <w:t>ager</w:t>
      </w:r>
      <w:r w:rsidR="00A848EF">
        <w:t xml:space="preserve"> </w:t>
      </w:r>
      <w:sdt>
        <w:sdtPr>
          <w:id w:val="1774595732"/>
          <w:citation/>
        </w:sdtPr>
        <w:sdtEndPr/>
        <w:sdtContent>
          <w:r w:rsidR="00E748A0">
            <w:fldChar w:fldCharType="begin"/>
          </w:r>
          <w:r w:rsidR="00E748A0" w:rsidRPr="00E748A0">
            <w:instrText xml:space="preserve"> CITATION LiS17 \l 1035 </w:instrText>
          </w:r>
          <w:r w:rsidR="00535679">
            <w:instrText xml:space="preserve"> \m XuL14</w:instrText>
          </w:r>
          <w:r w:rsidR="001D3883">
            <w:instrText xml:space="preserve"> \m LiS15</w:instrText>
          </w:r>
          <w:r w:rsidR="00E748A0">
            <w:fldChar w:fldCharType="separate"/>
          </w:r>
          <w:r w:rsidR="00FA1EF5" w:rsidRPr="00FA1EF5">
            <w:rPr>
              <w:noProof/>
            </w:rPr>
            <w:t>[3, 14, 13]</w:t>
          </w:r>
          <w:r w:rsidR="00E748A0">
            <w:fldChar w:fldCharType="end"/>
          </w:r>
        </w:sdtContent>
      </w:sdt>
      <w:r>
        <w:t xml:space="preserve">. </w:t>
      </w:r>
      <w:r w:rsidR="00374FDC">
        <w:t xml:space="preserve">Författarna Xu och Li </w:t>
      </w:r>
      <w:sdt>
        <w:sdtPr>
          <w:id w:val="1048495633"/>
          <w:citation/>
        </w:sdtPr>
        <w:sdtEndPr/>
        <w:sdtContent>
          <w:r w:rsidR="00256A39">
            <w:fldChar w:fldCharType="begin"/>
          </w:r>
          <w:r w:rsidR="00256A39" w:rsidRPr="00CD69CD">
            <w:instrText xml:space="preserve"> CITATION LiS17 \l 1035 </w:instrText>
          </w:r>
          <w:r w:rsidR="00256A39">
            <w:fldChar w:fldCharType="separate"/>
          </w:r>
          <w:r w:rsidR="00FA1EF5" w:rsidRPr="00FA1EF5">
            <w:rPr>
              <w:noProof/>
            </w:rPr>
            <w:t>[3]</w:t>
          </w:r>
          <w:r w:rsidR="00256A39">
            <w:fldChar w:fldCharType="end"/>
          </w:r>
        </w:sdtContent>
      </w:sdt>
      <w:r w:rsidR="00256A39">
        <w:t xml:space="preserve"> </w:t>
      </w:r>
      <w:r w:rsidR="00374FDC">
        <w:t xml:space="preserve">har presenterat </w:t>
      </w:r>
      <w:r w:rsidR="00390F2C">
        <w:t>en</w:t>
      </w:r>
      <w:r w:rsidR="00374FDC">
        <w:t xml:space="preserve"> </w:t>
      </w:r>
      <w:r w:rsidR="001C702D">
        <w:t>täckande</w:t>
      </w:r>
      <w:r w:rsidR="00374FDC">
        <w:t xml:space="preserve"> uppdelning av hot </w:t>
      </w:r>
      <w:r w:rsidR="007A143C">
        <w:t>mot säkerheten på</w:t>
      </w:r>
      <w:r w:rsidR="00374FDC">
        <w:t xml:space="preserve"> </w:t>
      </w:r>
      <w:r w:rsidR="00A54249">
        <w:t xml:space="preserve">dessa </w:t>
      </w:r>
      <w:r w:rsidR="00374FDC">
        <w:t>o</w:t>
      </w:r>
      <w:r w:rsidR="001C247D">
        <w:t>lika nivåer av ett IoT-system</w:t>
      </w:r>
      <w:r w:rsidR="00324391">
        <w:t>, och</w:t>
      </w:r>
      <w:r w:rsidR="001C247D">
        <w:t xml:space="preserve"> </w:t>
      </w:r>
      <w:r w:rsidR="0054527D">
        <w:t>dessa</w:t>
      </w:r>
      <w:r w:rsidR="00374FDC">
        <w:t xml:space="preserve"> används som basis i följande beskrivning</w:t>
      </w:r>
      <w:r w:rsidR="00B92157">
        <w:t>ar</w:t>
      </w:r>
      <w:r w:rsidR="00374FDC">
        <w:t xml:space="preserve"> </w:t>
      </w:r>
      <w:r w:rsidR="00B05D73">
        <w:t>av</w:t>
      </w:r>
      <w:r w:rsidR="00374FDC">
        <w:t xml:space="preserve"> hotbilden mot </w:t>
      </w:r>
      <w:r w:rsidR="003B5520">
        <w:t>en</w:t>
      </w:r>
      <w:r w:rsidR="00374FDC">
        <w:t xml:space="preserve"> IoT-topologi</w:t>
      </w:r>
      <w:r w:rsidR="00B92157">
        <w:t>.</w:t>
      </w:r>
    </w:p>
    <w:p w14:paraId="7077D7FA" w14:textId="77777777" w:rsidR="005A57B3" w:rsidRDefault="005A57B3" w:rsidP="008C43BE"/>
    <w:p w14:paraId="686F7B45" w14:textId="77102E74" w:rsidR="00BB0630" w:rsidRDefault="00421F27" w:rsidP="008C43BE">
      <w:r>
        <w:t>A</w:t>
      </w:r>
      <w:r w:rsidR="00CC746F">
        <w:t>ttacker mot ett IoT-system ut</w:t>
      </w:r>
      <w:r w:rsidR="00F235F9">
        <w:t>nyttjar</w:t>
      </w:r>
      <w:r w:rsidR="009D7F9A">
        <w:t xml:space="preserve"> dels</w:t>
      </w:r>
      <w:r w:rsidR="00856BCA">
        <w:t xml:space="preserve"> de stora mängder av IoT-enheter som finns tillgängliga </w:t>
      </w:r>
      <w:r w:rsidR="009D7F9A">
        <w:t xml:space="preserve">i nätverket och dels de </w:t>
      </w:r>
      <w:r w:rsidR="00E12009">
        <w:t xml:space="preserve">många slags </w:t>
      </w:r>
      <w:r w:rsidR="00697667">
        <w:t>inträdespunkter</w:t>
      </w:r>
      <w:r w:rsidR="005402D8">
        <w:t xml:space="preserve"> ett IoT-system</w:t>
      </w:r>
      <w:r w:rsidR="00F8043B">
        <w:t xml:space="preserve"> omfattar</w:t>
      </w:r>
      <w:sdt>
        <w:sdtPr>
          <w:id w:val="1704364250"/>
          <w:citation/>
        </w:sdtPr>
        <w:sdtEndPr/>
        <w:sdtContent>
          <w:r w:rsidR="00F16E0C">
            <w:fldChar w:fldCharType="begin"/>
          </w:r>
          <w:r w:rsidR="00F16E0C" w:rsidRPr="00F16E0C">
            <w:instrText xml:space="preserve"> CITATION Mil17 \l 1035 </w:instrText>
          </w:r>
          <w:r w:rsidR="00F16E0C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[4]</w:t>
          </w:r>
          <w:r w:rsidR="00F16E0C">
            <w:fldChar w:fldCharType="end"/>
          </w:r>
        </w:sdtContent>
      </w:sdt>
      <w:r w:rsidR="005402D8">
        <w:t>.</w:t>
      </w:r>
      <w:r w:rsidR="00F16E0C">
        <w:t xml:space="preserve"> </w:t>
      </w:r>
      <w:r w:rsidR="00704DF9">
        <w:t>Med så många IoT-enheter</w:t>
      </w:r>
      <w:r w:rsidR="008E55CA">
        <w:t xml:space="preserve"> </w:t>
      </w:r>
      <w:r w:rsidR="008B7BE3">
        <w:t>anslutna</w:t>
      </w:r>
      <w:r w:rsidR="008E55CA">
        <w:t xml:space="preserve"> till internet är </w:t>
      </w:r>
      <w:r w:rsidR="005178AD">
        <w:t xml:space="preserve">det med </w:t>
      </w:r>
      <w:r w:rsidR="00476FB8">
        <w:t>stor sannolikhet</w:t>
      </w:r>
      <w:r w:rsidR="005178AD">
        <w:t xml:space="preserve"> möjligt att </w:t>
      </w:r>
      <w:r w:rsidR="00434595">
        <w:t>IoT-enheten har kvar</w:t>
      </w:r>
      <w:r w:rsidR="002D24F6">
        <w:t xml:space="preserve"> en förinställd</w:t>
      </w:r>
      <w:r w:rsidR="006E32D6">
        <w:t xml:space="preserve"> </w:t>
      </w:r>
      <w:r w:rsidR="00832AF5">
        <w:t>installati</w:t>
      </w:r>
      <w:r w:rsidR="002D24F6">
        <w:t>on</w:t>
      </w:r>
      <w:r w:rsidR="00832AF5">
        <w:t xml:space="preserve"> med </w:t>
      </w:r>
      <w:r w:rsidR="007458CC">
        <w:t xml:space="preserve">ett enkelt eller </w:t>
      </w:r>
      <w:r w:rsidR="00BF1299">
        <w:t>inget lösenord</w:t>
      </w:r>
      <w:r w:rsidR="000905C0">
        <w:t xml:space="preserve"> samt </w:t>
      </w:r>
      <w:r w:rsidR="00A932E9">
        <w:t xml:space="preserve">öppna </w:t>
      </w:r>
      <w:r w:rsidR="00932924">
        <w:t>nätverksportar</w:t>
      </w:r>
      <w:r w:rsidR="00476FB8">
        <w:t>. S</w:t>
      </w:r>
      <w:r w:rsidR="00966B87">
        <w:t>om F-</w:t>
      </w:r>
      <w:proofErr w:type="spellStart"/>
      <w:r w:rsidR="00D50752">
        <w:t>secure</w:t>
      </w:r>
      <w:proofErr w:type="spellEnd"/>
      <w:sdt>
        <w:sdtPr>
          <w:id w:val="1204131149"/>
          <w:citation/>
        </w:sdtPr>
        <w:sdtEndPr/>
        <w:sdtContent>
          <w:r w:rsidR="000E23D8">
            <w:fldChar w:fldCharType="begin"/>
          </w:r>
          <w:r w:rsidR="000E23D8" w:rsidRPr="000E23D8">
            <w:instrText xml:space="preserve"> CITATION Fse17 \l 1035 </w:instrText>
          </w:r>
          <w:r w:rsidR="000E23D8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[7]</w:t>
          </w:r>
          <w:r w:rsidR="000E23D8">
            <w:fldChar w:fldCharType="end"/>
          </w:r>
        </w:sdtContent>
      </w:sdt>
      <w:r w:rsidR="00476FB8">
        <w:t xml:space="preserve"> </w:t>
      </w:r>
      <w:r w:rsidR="00966B87">
        <w:t xml:space="preserve">lyfter fram, </w:t>
      </w:r>
      <w:r w:rsidR="00601EA5">
        <w:t xml:space="preserve">vet </w:t>
      </w:r>
      <w:r w:rsidR="00966B87">
        <w:t xml:space="preserve">bara </w:t>
      </w:r>
      <w:r w:rsidR="005A2A63">
        <w:t>14</w:t>
      </w:r>
      <w:r w:rsidR="00067962">
        <w:t xml:space="preserve"> </w:t>
      </w:r>
      <w:r w:rsidR="005A2A63">
        <w:t xml:space="preserve">% av </w:t>
      </w:r>
      <w:r w:rsidR="005D7A95">
        <w:t>användarna för</w:t>
      </w:r>
      <w:r w:rsidR="00EA7E45">
        <w:t xml:space="preserve"> IoT-enhet</w:t>
      </w:r>
      <w:r w:rsidR="005D7A95">
        <w:t xml:space="preserve">er </w:t>
      </w:r>
      <w:r w:rsidR="00553166">
        <w:t>hur de</w:t>
      </w:r>
      <w:r w:rsidR="000E23D8">
        <w:t xml:space="preserve"> kan skyddas. </w:t>
      </w:r>
      <w:r w:rsidR="00553166">
        <w:t>Lika</w:t>
      </w:r>
      <w:r w:rsidR="006304B5">
        <w:t xml:space="preserve"> </w:t>
      </w:r>
      <w:r w:rsidR="00553166">
        <w:t xml:space="preserve">problematiskt </w:t>
      </w:r>
      <w:r w:rsidR="00152F83">
        <w:t xml:space="preserve">är det med </w:t>
      </w:r>
      <w:r w:rsidR="00DF7F2E">
        <w:t>stora mängder av tillgängliga IoT-enheter</w:t>
      </w:r>
      <w:r w:rsidR="006E22E9">
        <w:t>,</w:t>
      </w:r>
      <w:r w:rsidR="00DF7F2E">
        <w:t xml:space="preserve"> </w:t>
      </w:r>
      <w:r w:rsidR="006E53DB">
        <w:t>då</w:t>
      </w:r>
      <w:r w:rsidR="00DF7F2E">
        <w:t xml:space="preserve"> </w:t>
      </w:r>
      <w:r w:rsidR="00C327E3">
        <w:t xml:space="preserve">ägaren </w:t>
      </w:r>
      <w:r w:rsidR="006E22E9">
        <w:t xml:space="preserve">ofta </w:t>
      </w:r>
      <w:r w:rsidR="00C327E3">
        <w:t xml:space="preserve">glömmer </w:t>
      </w:r>
      <w:r w:rsidR="00F64565">
        <w:t xml:space="preserve">bort </w:t>
      </w:r>
      <w:r w:rsidR="00A61C04">
        <w:t xml:space="preserve">IoT-enheten och </w:t>
      </w:r>
      <w:r w:rsidR="00FB709F">
        <w:t>nödvändiga</w:t>
      </w:r>
      <w:r w:rsidR="00A61C04">
        <w:t xml:space="preserve"> säkerhetsuppdateringar sak</w:t>
      </w:r>
      <w:r w:rsidR="00FB709F">
        <w:t>nas</w:t>
      </w:r>
      <w:r w:rsidR="001D0822">
        <w:t>,</w:t>
      </w:r>
      <w:r w:rsidR="001858E1">
        <w:t xml:space="preserve"> </w:t>
      </w:r>
      <w:r w:rsidR="00C45CA1">
        <w:t xml:space="preserve">som </w:t>
      </w:r>
      <w:proofErr w:type="spellStart"/>
      <w:r w:rsidR="00C45CA1">
        <w:t>Symantec</w:t>
      </w:r>
      <w:proofErr w:type="spellEnd"/>
      <w:sdt>
        <w:sdtPr>
          <w:id w:val="-900128775"/>
          <w:citation/>
        </w:sdtPr>
        <w:sdtEndPr/>
        <w:sdtContent>
          <w:r w:rsidR="00EB4FF2">
            <w:fldChar w:fldCharType="begin"/>
          </w:r>
          <w:r w:rsidR="00EB4FF2" w:rsidRPr="00EB4FF2">
            <w:instrText xml:space="preserve"> CITATION Sym17 \l 1035 </w:instrText>
          </w:r>
          <w:r w:rsidR="00EB4FF2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[5]</w:t>
          </w:r>
          <w:r w:rsidR="00EB4FF2">
            <w:fldChar w:fldCharType="end"/>
          </w:r>
        </w:sdtContent>
      </w:sdt>
      <w:r w:rsidR="00C45CA1">
        <w:t xml:space="preserve"> rapporterar.</w:t>
      </w:r>
      <w:r w:rsidR="00114F45">
        <w:t xml:space="preserve"> Detta k</w:t>
      </w:r>
      <w:r w:rsidR="009B11BA">
        <w:t>an leda till att IoT-enheten kompromettera</w:t>
      </w:r>
      <w:r w:rsidR="005942A6">
        <w:t>s</w:t>
      </w:r>
      <w:r w:rsidR="00114F45">
        <w:t xml:space="preserve"> utan att någon</w:t>
      </w:r>
      <w:r w:rsidR="002109CC">
        <w:t xml:space="preserve"> ens</w:t>
      </w:r>
      <w:r w:rsidR="00114F45">
        <w:t xml:space="preserve"> vet om det.</w:t>
      </w:r>
      <w:r w:rsidR="003E01F0">
        <w:t xml:space="preserve"> </w:t>
      </w:r>
      <w:r w:rsidR="00681AA4">
        <w:t>Att det finns m</w:t>
      </w:r>
      <w:r w:rsidR="005C436E">
        <w:t xml:space="preserve">ånga inträdespunkter </w:t>
      </w:r>
      <w:r w:rsidR="00C55BDF">
        <w:t>utgör</w:t>
      </w:r>
      <w:r w:rsidR="00972DC3">
        <w:t xml:space="preserve"> en annan </w:t>
      </w:r>
      <w:r w:rsidR="00FA6EB3">
        <w:t xml:space="preserve">svaghet för ett </w:t>
      </w:r>
      <w:proofErr w:type="spellStart"/>
      <w:r w:rsidR="00FA6EB3">
        <w:t>IoT</w:t>
      </w:r>
      <w:proofErr w:type="spellEnd"/>
      <w:r w:rsidR="00FA6EB3">
        <w:t>-system</w:t>
      </w:r>
      <w:r w:rsidR="0071111D">
        <w:t>,</w:t>
      </w:r>
      <w:r w:rsidR="004D3DEA">
        <w:t xml:space="preserve"> om </w:t>
      </w:r>
      <w:r w:rsidR="00FB7055">
        <w:t>dessa inte gjorts säkra</w:t>
      </w:r>
      <w:r w:rsidR="0071111D">
        <w:t>.</w:t>
      </w:r>
      <w:r w:rsidR="00BC5C8F">
        <w:t xml:space="preserve"> </w:t>
      </w:r>
      <w:r w:rsidR="00FA7AAA">
        <w:t xml:space="preserve">Attacker </w:t>
      </w:r>
      <w:r w:rsidR="007D02ED">
        <w:t>på</w:t>
      </w:r>
      <w:r w:rsidR="00C7694C">
        <w:t xml:space="preserve"> olika nivåer </w:t>
      </w:r>
      <w:r w:rsidR="00FA7AAA">
        <w:t>kan bestå av</w:t>
      </w:r>
      <w:r w:rsidR="00E556D4">
        <w:t xml:space="preserve"> till exempel</w:t>
      </w:r>
      <w:r w:rsidR="00FA7AAA">
        <w:t xml:space="preserve"> </w:t>
      </w:r>
      <w:r w:rsidR="00C7694C">
        <w:t xml:space="preserve">störning, </w:t>
      </w:r>
      <w:r w:rsidR="00840FAB">
        <w:t>traf</w:t>
      </w:r>
      <w:r w:rsidR="00BB0630">
        <w:t>ik</w:t>
      </w:r>
      <w:r w:rsidR="00B14151">
        <w:t>lyssnande</w:t>
      </w:r>
      <w:r w:rsidR="007359FB">
        <w:t xml:space="preserve"> </w:t>
      </w:r>
      <w:r w:rsidR="00E556D4">
        <w:t>eller kapning</w:t>
      </w:r>
      <w:sdt>
        <w:sdtPr>
          <w:id w:val="2035147874"/>
          <w:citation/>
        </w:sdtPr>
        <w:sdtEndPr/>
        <w:sdtContent>
          <w:r w:rsidR="004D2773">
            <w:fldChar w:fldCharType="begin"/>
          </w:r>
          <w:r w:rsidR="004D2773" w:rsidRPr="007D02ED">
            <w:instrText xml:space="preserve"> CITATION Mil17 \l 1035 </w:instrText>
          </w:r>
          <w:r w:rsidR="004D2773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[4]</w:t>
          </w:r>
          <w:r w:rsidR="004D2773">
            <w:fldChar w:fldCharType="end"/>
          </w:r>
        </w:sdtContent>
      </w:sdt>
      <w:r w:rsidR="00E556D4">
        <w:t>.</w:t>
      </w:r>
    </w:p>
    <w:p w14:paraId="7F710B47" w14:textId="77777777" w:rsidR="00F72FC5" w:rsidRDefault="00F72FC5" w:rsidP="004C1122"/>
    <w:p w14:paraId="782E5598" w14:textId="5186CDA8" w:rsidR="00130FD4" w:rsidRDefault="00D8219C" w:rsidP="004C1122">
      <w:r>
        <w:t>Typiska att</w:t>
      </w:r>
      <w:r w:rsidR="00A77EA9">
        <w:t>a</w:t>
      </w:r>
      <w:r w:rsidR="001E3347">
        <w:t xml:space="preserve">cker mot ett </w:t>
      </w:r>
      <w:proofErr w:type="spellStart"/>
      <w:r w:rsidR="001E3347">
        <w:t>IoT</w:t>
      </w:r>
      <w:proofErr w:type="spellEnd"/>
      <w:r w:rsidR="001E3347">
        <w:t>-syste</w:t>
      </w:r>
      <w:r w:rsidR="005046AC">
        <w:t xml:space="preserve">m kan </w:t>
      </w:r>
      <w:r w:rsidR="00395AA8">
        <w:t xml:space="preserve">enligt </w:t>
      </w:r>
      <w:proofErr w:type="spellStart"/>
      <w:r w:rsidR="00145152">
        <w:t>Milo</w:t>
      </w:r>
      <w:r w:rsidR="0016490D">
        <w:t>slavskaya</w:t>
      </w:r>
      <w:proofErr w:type="spellEnd"/>
      <w:r w:rsidR="0016490D">
        <w:t xml:space="preserve"> och Tolsto</w:t>
      </w:r>
      <w:r w:rsidR="001F4926">
        <w:t xml:space="preserve">y </w:t>
      </w:r>
      <w:sdt>
        <w:sdtPr>
          <w:id w:val="-1841774411"/>
          <w:citation/>
        </w:sdtPr>
        <w:sdtEndPr/>
        <w:sdtContent>
          <w:r w:rsidR="00395AA8">
            <w:fldChar w:fldCharType="begin"/>
          </w:r>
          <w:r w:rsidR="00395AA8" w:rsidRPr="00537D6F">
            <w:instrText xml:space="preserve"> CITATION Mil17 \l 1035 </w:instrText>
          </w:r>
          <w:r w:rsidR="00395AA8">
            <w:fldChar w:fldCharType="separate"/>
          </w:r>
          <w:r w:rsidR="00FA1EF5" w:rsidRPr="00FA1EF5">
            <w:rPr>
              <w:noProof/>
            </w:rPr>
            <w:t>[4]</w:t>
          </w:r>
          <w:r w:rsidR="00395AA8">
            <w:fldChar w:fldCharType="end"/>
          </w:r>
        </w:sdtContent>
      </w:sdt>
      <w:r w:rsidR="00395AA8">
        <w:t xml:space="preserve"> </w:t>
      </w:r>
      <w:r w:rsidR="00FB02CF">
        <w:t>kategoriseras</w:t>
      </w:r>
      <w:r w:rsidR="006C1568">
        <w:t xml:space="preserve"> som passiva eller aktiva. </w:t>
      </w:r>
      <w:r w:rsidR="006B185E">
        <w:t xml:space="preserve">Passiva </w:t>
      </w:r>
      <w:r w:rsidR="00537D6F">
        <w:t>attacktyper</w:t>
      </w:r>
      <w:r w:rsidR="00813C28">
        <w:t xml:space="preserve"> </w:t>
      </w:r>
      <w:r w:rsidR="00E51872">
        <w:t xml:space="preserve">är </w:t>
      </w:r>
      <w:r w:rsidR="00537D6F">
        <w:t xml:space="preserve">svåra att upptäcka </w:t>
      </w:r>
      <w:r w:rsidR="002443AC">
        <w:t>därför att de bara observerar</w:t>
      </w:r>
      <w:r w:rsidR="00F73E52">
        <w:t xml:space="preserve"> systemet</w:t>
      </w:r>
      <w:r w:rsidR="00F83E09">
        <w:t xml:space="preserve"> utan att lämna spår </w:t>
      </w:r>
      <w:r w:rsidR="005E1030">
        <w:t>av aktiviteten</w:t>
      </w:r>
      <w:r w:rsidR="00166CCB">
        <w:t>. Trafiklyssnande</w:t>
      </w:r>
      <w:r w:rsidR="003A512A">
        <w:t xml:space="preserve"> och monit</w:t>
      </w:r>
      <w:r w:rsidR="000B7439">
        <w:t>orering</w:t>
      </w:r>
      <w:r w:rsidR="00214309">
        <w:t xml:space="preserve"> </w:t>
      </w:r>
      <w:r w:rsidR="00933EEB">
        <w:t xml:space="preserve">är det </w:t>
      </w:r>
      <w:r w:rsidR="007A5858">
        <w:t xml:space="preserve">vanligaste sättet </w:t>
      </w:r>
      <w:r w:rsidR="00A61FB5">
        <w:t>att</w:t>
      </w:r>
      <w:r w:rsidR="00F0014C">
        <w:t xml:space="preserve"> göra</w:t>
      </w:r>
      <w:r w:rsidR="007A5858">
        <w:t xml:space="preserve"> </w:t>
      </w:r>
      <w:r w:rsidR="000B7439">
        <w:t>en passiv attack</w:t>
      </w:r>
      <w:r w:rsidR="00F0014C">
        <w:t xml:space="preserve"> och speciellt </w:t>
      </w:r>
      <w:proofErr w:type="spellStart"/>
      <w:r w:rsidR="00F0014C">
        <w:t>okrypterad</w:t>
      </w:r>
      <w:proofErr w:type="spellEnd"/>
      <w:r w:rsidR="007A5858">
        <w:t xml:space="preserve"> </w:t>
      </w:r>
      <w:r w:rsidR="00644A30">
        <w:t>trafik</w:t>
      </w:r>
      <w:r w:rsidR="00F0014C">
        <w:t xml:space="preserve"> har inget</w:t>
      </w:r>
      <w:r w:rsidR="0089477C">
        <w:t xml:space="preserve"> </w:t>
      </w:r>
      <w:r w:rsidR="00687AD4">
        <w:t>skydd mot trafiklyssnande</w:t>
      </w:r>
      <w:sdt>
        <w:sdtPr>
          <w:id w:val="1519816424"/>
          <w:citation/>
        </w:sdtPr>
        <w:sdtEndPr/>
        <w:sdtContent>
          <w:r w:rsidR="005E07E6">
            <w:fldChar w:fldCharType="begin"/>
          </w:r>
          <w:r w:rsidR="005E07E6" w:rsidRPr="005E07E6">
            <w:instrText xml:space="preserve"> CITATION Moh15 \l 1035 </w:instrText>
          </w:r>
          <w:r w:rsidR="005E07E6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[15]</w:t>
          </w:r>
          <w:r w:rsidR="005E07E6">
            <w:fldChar w:fldCharType="end"/>
          </w:r>
        </w:sdtContent>
      </w:sdt>
      <w:r w:rsidR="00687AD4">
        <w:t>.</w:t>
      </w:r>
      <w:r w:rsidR="003913EB">
        <w:t xml:space="preserve"> Aktiva attacktyper </w:t>
      </w:r>
      <w:r w:rsidR="00692C57">
        <w:t>påverkar</w:t>
      </w:r>
      <w:r w:rsidR="002E2F14">
        <w:t xml:space="preserve"> däremot</w:t>
      </w:r>
      <w:r w:rsidR="00692C57">
        <w:t xml:space="preserve"> IoT-systemet på något sätt. </w:t>
      </w:r>
      <w:r w:rsidR="0095540D">
        <w:t>V</w:t>
      </w:r>
      <w:r w:rsidR="00063818">
        <w:t>anliga aktiva attacker</w:t>
      </w:r>
      <w:r w:rsidR="0095540D">
        <w:t xml:space="preserve"> antingen </w:t>
      </w:r>
      <w:r w:rsidR="00AE4E5F">
        <w:t>hindrar</w:t>
      </w:r>
      <w:r w:rsidR="004B7D3A">
        <w:t xml:space="preserve"> funktionalitet </w:t>
      </w:r>
      <w:r w:rsidR="00135081">
        <w:t xml:space="preserve">som </w:t>
      </w:r>
      <w:r w:rsidR="00223E3C">
        <w:t xml:space="preserve">en överbelastningsattack </w:t>
      </w:r>
      <w:r w:rsidR="004B7D3A">
        <w:t>eller</w:t>
      </w:r>
      <w:r w:rsidR="00AE4E5F">
        <w:t xml:space="preserve"> </w:t>
      </w:r>
      <w:r w:rsidR="00FB66A4">
        <w:t>manipulerar</w:t>
      </w:r>
      <w:r w:rsidR="00223E3C">
        <w:t xml:space="preserve"> </w:t>
      </w:r>
      <w:r w:rsidR="00F34218">
        <w:t>kommunikationen</w:t>
      </w:r>
      <w:r w:rsidR="00A56752">
        <w:t xml:space="preserve"> mellan två IoT-enheter som</w:t>
      </w:r>
      <w:r w:rsidR="00FB66A4">
        <w:t xml:space="preserve"> en</w:t>
      </w:r>
      <w:r w:rsidR="00A56752">
        <w:t xml:space="preserve"> man</w:t>
      </w:r>
      <w:r w:rsidR="00FB66A4">
        <w:t>-i-mitten-attack</w:t>
      </w:r>
      <w:sdt>
        <w:sdtPr>
          <w:id w:val="1189567661"/>
          <w:citation/>
        </w:sdtPr>
        <w:sdtEndPr/>
        <w:sdtContent>
          <w:r w:rsidR="00A67F3D">
            <w:fldChar w:fldCharType="begin"/>
          </w:r>
          <w:r w:rsidR="00A67F3D" w:rsidRPr="00A67F3D">
            <w:instrText xml:space="preserve"> CITATION Mil17 \l 1035 </w:instrText>
          </w:r>
          <w:r w:rsidR="00A67F3D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[4]</w:t>
          </w:r>
          <w:r w:rsidR="00A67F3D">
            <w:fldChar w:fldCharType="end"/>
          </w:r>
        </w:sdtContent>
      </w:sdt>
      <w:r w:rsidR="00FB66A4">
        <w:t>.</w:t>
      </w:r>
      <w:r w:rsidR="00970304">
        <w:t xml:space="preserve"> </w:t>
      </w:r>
      <w:r w:rsidR="003E5507">
        <w:t>Enligt Li</w:t>
      </w:r>
      <w:sdt>
        <w:sdtPr>
          <w:id w:val="477736464"/>
          <w:citation/>
        </w:sdtPr>
        <w:sdtEndPr/>
        <w:sdtContent>
          <w:r w:rsidR="00152DF0">
            <w:fldChar w:fldCharType="begin"/>
          </w:r>
          <w:r w:rsidR="00152DF0" w:rsidRPr="00152DF0">
            <w:instrText xml:space="preserve"> CITATION LiS17 \l 1035 </w:instrText>
          </w:r>
          <w:r w:rsidR="00152DF0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[3]</w:t>
          </w:r>
          <w:r w:rsidR="00152DF0">
            <w:fldChar w:fldCharType="end"/>
          </w:r>
        </w:sdtContent>
      </w:sdt>
      <w:r w:rsidR="003E5507">
        <w:t xml:space="preserve"> </w:t>
      </w:r>
      <w:r w:rsidR="00E60F1F">
        <w:t xml:space="preserve">är </w:t>
      </w:r>
      <w:r w:rsidR="008738AC">
        <w:t>d</w:t>
      </w:r>
      <w:r w:rsidR="00F55AC5">
        <w:t xml:space="preserve">e svagaste </w:t>
      </w:r>
      <w:r w:rsidR="00B10C07">
        <w:t>nivåer i ett IoT-system</w:t>
      </w:r>
      <w:r w:rsidR="00BC14F3">
        <w:t xml:space="preserve"> </w:t>
      </w:r>
      <w:r w:rsidR="00AD703E">
        <w:t>nätverks-</w:t>
      </w:r>
      <w:r w:rsidR="009C744F">
        <w:t xml:space="preserve">, service- och </w:t>
      </w:r>
      <w:r w:rsidR="009C744F">
        <w:lastRenderedPageBreak/>
        <w:t>gränssnitt</w:t>
      </w:r>
      <w:r w:rsidR="009B3917">
        <w:t>s</w:t>
      </w:r>
      <w:r w:rsidR="009C744F">
        <w:t xml:space="preserve">lagren; och </w:t>
      </w:r>
      <w:r w:rsidR="001742E3">
        <w:t xml:space="preserve">i flesta fall </w:t>
      </w:r>
      <w:r w:rsidR="00A56411">
        <w:t xml:space="preserve">blir integriteten </w:t>
      </w:r>
      <w:r w:rsidR="005C063F">
        <w:t>kompromettera</w:t>
      </w:r>
      <w:r w:rsidR="00A56411">
        <w:t>s på</w:t>
      </w:r>
      <w:r w:rsidR="00BD0F98">
        <w:t xml:space="preserve"> grund av dålig autentisering</w:t>
      </w:r>
      <w:r w:rsidR="00021F39">
        <w:t>,</w:t>
      </w:r>
      <w:r w:rsidR="00980F7B">
        <w:t xml:space="preserve"> </w:t>
      </w:r>
      <w:r w:rsidR="00273797">
        <w:t>osäkert gränssnitt</w:t>
      </w:r>
      <w:r w:rsidR="00021F39">
        <w:t xml:space="preserve"> och osäker kryptering.</w:t>
      </w:r>
    </w:p>
    <w:p w14:paraId="48C21055" w14:textId="610E5A13" w:rsidR="00F55AC5" w:rsidRDefault="00F55AC5" w:rsidP="004C1122"/>
    <w:p w14:paraId="42F8FDC9" w14:textId="6BBACEAF" w:rsidR="00130FD4" w:rsidRDefault="004C6F2C" w:rsidP="00130FD4">
      <w:pPr>
        <w:pStyle w:val="Otsikko2"/>
      </w:pPr>
      <w:bookmarkStart w:id="6" w:name="_Toc509938240"/>
      <w:r>
        <w:t xml:space="preserve">Hot </w:t>
      </w:r>
      <w:r w:rsidR="00962E3C">
        <w:t>i</w:t>
      </w:r>
      <w:r>
        <w:t xml:space="preserve"> g</w:t>
      </w:r>
      <w:r w:rsidR="00130FD4">
        <w:t>räns</w:t>
      </w:r>
      <w:r w:rsidR="00ED3C2E">
        <w:t>snitt</w:t>
      </w:r>
      <w:r w:rsidR="009B3917">
        <w:t>s</w:t>
      </w:r>
      <w:r w:rsidR="00130FD4">
        <w:t>lag</w:t>
      </w:r>
      <w:r w:rsidR="003B051D">
        <w:t>ret</w:t>
      </w:r>
      <w:bookmarkEnd w:id="6"/>
    </w:p>
    <w:p w14:paraId="33D492D9" w14:textId="52AD81FD" w:rsidR="00500C95" w:rsidRDefault="00D82D52" w:rsidP="00500C95">
      <w:r>
        <w:t>Gränssnitt</w:t>
      </w:r>
      <w:r w:rsidR="0060124F">
        <w:t>s</w:t>
      </w:r>
      <w:r>
        <w:t xml:space="preserve">lagret </w:t>
      </w:r>
      <w:r w:rsidR="001F540B">
        <w:t xml:space="preserve">har inte stora externa eller </w:t>
      </w:r>
      <w:r w:rsidR="00964924">
        <w:t>aktiva hot som kommer utifrån</w:t>
      </w:r>
      <w:r w:rsidR="008743AA">
        <w:t xml:space="preserve">. De flesta problem uppstår </w:t>
      </w:r>
      <w:r w:rsidR="005F68E7">
        <w:t>från</w:t>
      </w:r>
      <w:r w:rsidR="005D452C">
        <w:t xml:space="preserve"> ett</w:t>
      </w:r>
      <w:r w:rsidR="008743AA">
        <w:t xml:space="preserve"> fel</w:t>
      </w:r>
      <w:r w:rsidR="005F68E7">
        <w:t xml:space="preserve"> i funktion</w:t>
      </w:r>
      <w:r w:rsidR="00B54385">
        <w:t xml:space="preserve"> eller autentisering</w:t>
      </w:r>
      <w:r w:rsidR="005F68E7">
        <w:t xml:space="preserve"> vid gränssnittet.</w:t>
      </w:r>
      <w:r w:rsidR="00E519B2">
        <w:t xml:space="preserve"> Följande </w:t>
      </w:r>
      <w:r w:rsidR="004D5780">
        <w:t>T</w:t>
      </w:r>
      <w:r w:rsidR="00E519B2">
        <w:t>abell</w:t>
      </w:r>
      <w:r w:rsidR="00AC3641">
        <w:t xml:space="preserve"> 2</w:t>
      </w:r>
      <w:r w:rsidR="00FB47CA">
        <w:t xml:space="preserve"> sammanfattar </w:t>
      </w:r>
      <w:r w:rsidR="003D5310">
        <w:t>typiska</w:t>
      </w:r>
      <w:r w:rsidR="00DE3236">
        <w:t xml:space="preserve"> hot </w:t>
      </w:r>
      <w:r w:rsidR="00A22019">
        <w:t>mot</w:t>
      </w:r>
      <w:r w:rsidR="00DE3236">
        <w:t xml:space="preserve"> gränssni</w:t>
      </w:r>
      <w:r w:rsidR="00A03936">
        <w:t>t</w:t>
      </w:r>
      <w:r w:rsidR="00DE3236">
        <w:t>t</w:t>
      </w:r>
      <w:r w:rsidR="0060124F">
        <w:t>s</w:t>
      </w:r>
      <w:r w:rsidR="00DE3236">
        <w:t>lagret i ett IoT-system</w:t>
      </w:r>
      <w:r w:rsidR="00BE4FFD">
        <w:t xml:space="preserve"> enligt </w:t>
      </w:r>
      <w:sdt>
        <w:sdtPr>
          <w:id w:val="1926456365"/>
          <w:citation/>
        </w:sdtPr>
        <w:sdtEndPr/>
        <w:sdtContent>
          <w:r w:rsidR="00BE4FFD">
            <w:fldChar w:fldCharType="begin"/>
          </w:r>
          <w:r w:rsidR="00BE4FFD" w:rsidRPr="00BE4FFD">
            <w:rPr>
              <w:lang w:val="en-US"/>
            </w:rPr>
            <w:instrText xml:space="preserve"> CITATION LiS17 \l 1035 </w:instrText>
          </w:r>
          <w:r w:rsidR="00BE4FFD">
            <w:fldChar w:fldCharType="separate"/>
          </w:r>
          <w:r w:rsidR="00FA1EF5" w:rsidRPr="00FA1EF5">
            <w:rPr>
              <w:noProof/>
              <w:lang w:val="en-US"/>
            </w:rPr>
            <w:t>[3]</w:t>
          </w:r>
          <w:r w:rsidR="00BE4FFD">
            <w:fldChar w:fldCharType="end"/>
          </w:r>
        </w:sdtContent>
      </w:sdt>
      <w:r w:rsidR="00DE3236">
        <w:t>.</w:t>
      </w:r>
    </w:p>
    <w:p w14:paraId="548E15D8" w14:textId="77777777" w:rsidR="006C593A" w:rsidRDefault="006C593A" w:rsidP="00500C95"/>
    <w:p w14:paraId="25FB6ACF" w14:textId="0CE07FDD" w:rsidR="006C593A" w:rsidRDefault="007C1664" w:rsidP="007172C0">
      <w:pPr>
        <w:pStyle w:val="Kuvaotsikko"/>
        <w:keepNext/>
      </w:pPr>
      <w:r>
        <w:t xml:space="preserve">Tabell </w:t>
      </w:r>
      <w:r>
        <w:fldChar w:fldCharType="begin"/>
      </w:r>
      <w:r>
        <w:instrText xml:space="preserve"> SEQ Tabell \* ARABIC </w:instrText>
      </w:r>
      <w:r>
        <w:fldChar w:fldCharType="separate"/>
      </w:r>
      <w:r w:rsidR="00AC3641">
        <w:rPr>
          <w:noProof/>
        </w:rPr>
        <w:t>2</w:t>
      </w:r>
      <w:r>
        <w:fldChar w:fldCharType="end"/>
      </w:r>
      <w:r>
        <w:t>.</w:t>
      </w:r>
      <w:r w:rsidRPr="007C1664">
        <w:t xml:space="preserve"> </w:t>
      </w:r>
      <w:r>
        <w:t>Hot mot gränssnitt</w:t>
      </w:r>
      <w:r w:rsidR="0060124F">
        <w:t>s</w:t>
      </w:r>
      <w:r>
        <w:t xml:space="preserve">lagret i ett IoT-system enligt </w:t>
      </w:r>
      <w:sdt>
        <w:sdtPr>
          <w:id w:val="1610924748"/>
          <w:citation/>
        </w:sdtPr>
        <w:sdtEndPr/>
        <w:sdtContent>
          <w:r>
            <w:fldChar w:fldCharType="begin"/>
          </w:r>
          <w:r w:rsidRPr="007C1664">
            <w:instrText xml:space="preserve"> CITATION LiS17 \l 1035 </w:instrText>
          </w:r>
          <w:r>
            <w:fldChar w:fldCharType="separate"/>
          </w:r>
          <w:r w:rsidR="00FA1EF5" w:rsidRPr="00FA1EF5">
            <w:rPr>
              <w:noProof/>
            </w:rPr>
            <w:t>[3]</w:t>
          </w:r>
          <w:r>
            <w:fldChar w:fldCharType="end"/>
          </w:r>
        </w:sdtContent>
      </w:sdt>
      <w:r>
        <w:t xml:space="preserve"> (fritt översatt).</w:t>
      </w:r>
    </w:p>
    <w:tbl>
      <w:tblPr>
        <w:tblStyle w:val="TaulukkoRuudukko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2689"/>
        <w:gridCol w:w="5231"/>
      </w:tblGrid>
      <w:tr w:rsidR="006C593A" w14:paraId="0BFDCBB5" w14:textId="77777777" w:rsidTr="00C57D08">
        <w:tc>
          <w:tcPr>
            <w:tcW w:w="2689" w:type="dxa"/>
            <w:shd w:val="clear" w:color="auto" w:fill="D0CECE" w:themeFill="background2" w:themeFillShade="E6"/>
          </w:tcPr>
          <w:p w14:paraId="5B8DAC12" w14:textId="77777777" w:rsidR="006C593A" w:rsidRPr="00553F91" w:rsidRDefault="006C593A" w:rsidP="00C57D08">
            <w:pPr>
              <w:keepNext/>
              <w:spacing w:line="276" w:lineRule="auto"/>
              <w:rPr>
                <w:b/>
              </w:rPr>
            </w:pPr>
            <w:r>
              <w:rPr>
                <w:b/>
              </w:rPr>
              <w:t>Typen av hot</w:t>
            </w:r>
          </w:p>
        </w:tc>
        <w:tc>
          <w:tcPr>
            <w:tcW w:w="5231" w:type="dxa"/>
            <w:shd w:val="clear" w:color="auto" w:fill="D0CECE" w:themeFill="background2" w:themeFillShade="E6"/>
          </w:tcPr>
          <w:p w14:paraId="650F0348" w14:textId="77777777" w:rsidR="006C593A" w:rsidRPr="000D290D" w:rsidRDefault="006C593A" w:rsidP="00C57D08">
            <w:pPr>
              <w:keepNext/>
              <w:spacing w:line="276" w:lineRule="auto"/>
              <w:rPr>
                <w:b/>
              </w:rPr>
            </w:pPr>
            <w:r>
              <w:rPr>
                <w:b/>
              </w:rPr>
              <w:t>Beskrivning</w:t>
            </w:r>
          </w:p>
        </w:tc>
      </w:tr>
      <w:tr w:rsidR="006C593A" w14:paraId="3FDFF7CC" w14:textId="77777777" w:rsidTr="00C57D08">
        <w:tc>
          <w:tcPr>
            <w:tcW w:w="2689" w:type="dxa"/>
          </w:tcPr>
          <w:p w14:paraId="227C9D79" w14:textId="77777777" w:rsidR="006C593A" w:rsidRDefault="006C593A" w:rsidP="00C57D08">
            <w:pPr>
              <w:spacing w:line="276" w:lineRule="auto"/>
            </w:pPr>
            <w:r>
              <w:t>Konfigurering på distans</w:t>
            </w:r>
          </w:p>
        </w:tc>
        <w:tc>
          <w:tcPr>
            <w:tcW w:w="5231" w:type="dxa"/>
          </w:tcPr>
          <w:p w14:paraId="21B1DFB5" w14:textId="77777777" w:rsidR="006C593A" w:rsidRDefault="006C593A" w:rsidP="00C57D08">
            <w:pPr>
              <w:spacing w:line="276" w:lineRule="auto"/>
            </w:pPr>
            <w:r>
              <w:t>Konfigurering misslyckas vid gränssnittet.</w:t>
            </w:r>
          </w:p>
        </w:tc>
      </w:tr>
      <w:tr w:rsidR="006C593A" w14:paraId="1117DD98" w14:textId="77777777" w:rsidTr="00C57D08">
        <w:tc>
          <w:tcPr>
            <w:tcW w:w="2689" w:type="dxa"/>
          </w:tcPr>
          <w:p w14:paraId="0E322D2C" w14:textId="77777777" w:rsidR="006C593A" w:rsidRDefault="006C593A" w:rsidP="00C57D08">
            <w:pPr>
              <w:spacing w:line="276" w:lineRule="auto"/>
            </w:pPr>
            <w:r>
              <w:t>Felkonfigurering</w:t>
            </w:r>
          </w:p>
        </w:tc>
        <w:tc>
          <w:tcPr>
            <w:tcW w:w="5231" w:type="dxa"/>
          </w:tcPr>
          <w:p w14:paraId="35FB9F37" w14:textId="77777777" w:rsidR="006C593A" w:rsidRDefault="006C593A" w:rsidP="00C57D08">
            <w:pPr>
              <w:spacing w:line="276" w:lineRule="auto"/>
            </w:pPr>
            <w:r>
              <w:t xml:space="preserve">En </w:t>
            </w:r>
            <w:proofErr w:type="spellStart"/>
            <w:r>
              <w:t>IoT</w:t>
            </w:r>
            <w:proofErr w:type="spellEnd"/>
            <w:r>
              <w:t xml:space="preserve">-enhet eller en </w:t>
            </w:r>
            <w:proofErr w:type="spellStart"/>
            <w:r>
              <w:t>gateway</w:t>
            </w:r>
            <w:proofErr w:type="spellEnd"/>
            <w:r>
              <w:t xml:space="preserve"> har en felkonfigurering.</w:t>
            </w:r>
          </w:p>
        </w:tc>
      </w:tr>
      <w:tr w:rsidR="006C593A" w14:paraId="7BB62933" w14:textId="77777777" w:rsidTr="00C57D08">
        <w:tc>
          <w:tcPr>
            <w:tcW w:w="2689" w:type="dxa"/>
          </w:tcPr>
          <w:p w14:paraId="5B9CD72D" w14:textId="77777777" w:rsidR="006C593A" w:rsidRDefault="006C593A" w:rsidP="00C57D08">
            <w:pPr>
              <w:spacing w:line="276" w:lineRule="auto"/>
            </w:pPr>
            <w:r>
              <w:t>Säkerhetshantering</w:t>
            </w:r>
          </w:p>
        </w:tc>
        <w:tc>
          <w:tcPr>
            <w:tcW w:w="5231" w:type="dxa"/>
          </w:tcPr>
          <w:p w14:paraId="2AF7B3B6" w14:textId="49A77CBD" w:rsidR="006C593A" w:rsidRDefault="006C593A" w:rsidP="00C57D08">
            <w:pPr>
              <w:spacing w:line="276" w:lineRule="auto"/>
            </w:pPr>
            <w:r>
              <w:t xml:space="preserve">Loggfilerna eller säkerhetsnycklarna blir </w:t>
            </w:r>
            <w:r w:rsidR="00617F42">
              <w:t>avslöjade</w:t>
            </w:r>
            <w:r>
              <w:t>.</w:t>
            </w:r>
          </w:p>
        </w:tc>
      </w:tr>
      <w:tr w:rsidR="006C593A" w14:paraId="0A0BCC79" w14:textId="77777777" w:rsidTr="00C57D08">
        <w:tc>
          <w:tcPr>
            <w:tcW w:w="2689" w:type="dxa"/>
          </w:tcPr>
          <w:p w14:paraId="165792CD" w14:textId="77777777" w:rsidR="006C593A" w:rsidRDefault="006C593A" w:rsidP="00C57D08">
            <w:pPr>
              <w:spacing w:line="276" w:lineRule="auto"/>
            </w:pPr>
            <w:r>
              <w:t>Hanteringssystem</w:t>
            </w:r>
          </w:p>
        </w:tc>
        <w:tc>
          <w:tcPr>
            <w:tcW w:w="5231" w:type="dxa"/>
          </w:tcPr>
          <w:p w14:paraId="38A76CF5" w14:textId="77777777" w:rsidR="006C593A" w:rsidRDefault="006C593A" w:rsidP="00C57D08">
            <w:pPr>
              <w:keepNext/>
              <w:spacing w:line="276" w:lineRule="auto"/>
            </w:pPr>
            <w:r>
              <w:t>Hanteringssystem blir felaktig</w:t>
            </w:r>
          </w:p>
        </w:tc>
      </w:tr>
    </w:tbl>
    <w:p w14:paraId="642C9D86" w14:textId="302AE9D1" w:rsidR="006C593A" w:rsidRPr="006C593A" w:rsidRDefault="006C593A" w:rsidP="006C593A">
      <w:pPr>
        <w:pStyle w:val="Kuvaotsikko"/>
        <w:keepNext/>
      </w:pPr>
    </w:p>
    <w:p w14:paraId="29A039BA" w14:textId="3B0DDD7B" w:rsidR="004A1486" w:rsidRDefault="00374FDC" w:rsidP="00D56AF6">
      <w:r>
        <w:t>Gränssnitt</w:t>
      </w:r>
      <w:r w:rsidR="0060124F">
        <w:t>s</w:t>
      </w:r>
      <w:r>
        <w:t xml:space="preserve">lagret är </w:t>
      </w:r>
      <w:r w:rsidR="006B4C40">
        <w:t>den huvudsakliga</w:t>
      </w:r>
      <w:r>
        <w:t xml:space="preserve"> </w:t>
      </w:r>
      <w:r w:rsidR="001B33D3">
        <w:t>ingången</w:t>
      </w:r>
      <w:r w:rsidR="0094647D">
        <w:t xml:space="preserve"> till ett IoT-system</w:t>
      </w:r>
      <w:r w:rsidR="007B3E3A">
        <w:t>. G</w:t>
      </w:r>
      <w:r w:rsidR="00EB57FB">
        <w:t>ränssnittet</w:t>
      </w:r>
      <w:r w:rsidR="0094647D">
        <w:t xml:space="preserve"> </w:t>
      </w:r>
      <w:r w:rsidR="00C133E5">
        <w:t>sammankopplar</w:t>
      </w:r>
      <w:r w:rsidR="00EB57FB">
        <w:t xml:space="preserve"> applikationer</w:t>
      </w:r>
      <w:r w:rsidR="007B3E3A">
        <w:t xml:space="preserve"> och </w:t>
      </w:r>
      <w:r w:rsidR="005A33D5">
        <w:t>IoT-systemet</w:t>
      </w:r>
      <w:r w:rsidR="00E321FC">
        <w:t>,</w:t>
      </w:r>
      <w:r w:rsidR="005A33D5">
        <w:t xml:space="preserve"> </w:t>
      </w:r>
      <w:r w:rsidR="00E54A15">
        <w:t xml:space="preserve">och således </w:t>
      </w:r>
      <w:r w:rsidR="00BD2845">
        <w:t xml:space="preserve">kan </w:t>
      </w:r>
      <w:r w:rsidR="00D12EED">
        <w:t>de flesta</w:t>
      </w:r>
      <w:r w:rsidR="00C70EE2">
        <w:t xml:space="preserve"> problem </w:t>
      </w:r>
      <w:r w:rsidR="00200A1E">
        <w:t xml:space="preserve">förekomma </w:t>
      </w:r>
      <w:r w:rsidR="00A03936">
        <w:t>med</w:t>
      </w:r>
      <w:r w:rsidR="00C70EE2">
        <w:t xml:space="preserve"> </w:t>
      </w:r>
      <w:r w:rsidR="00157AA3">
        <w:t>blockerad</w:t>
      </w:r>
      <w:r w:rsidR="00A022D6">
        <w:t xml:space="preserve"> eller </w:t>
      </w:r>
      <w:r w:rsidR="00106149">
        <w:t>otillåten tillgång</w:t>
      </w:r>
      <w:r w:rsidR="00157AA3">
        <w:t xml:space="preserve"> på grund av</w:t>
      </w:r>
      <w:r w:rsidR="00854094">
        <w:t xml:space="preserve"> fel i auten</w:t>
      </w:r>
      <w:r w:rsidR="00680F38">
        <w:t>tisering</w:t>
      </w:r>
      <w:r w:rsidR="00D12EED">
        <w:t xml:space="preserve"> </w:t>
      </w:r>
      <w:r w:rsidR="00C00462">
        <w:t>eller konfigurering i systemet.</w:t>
      </w:r>
      <w:r w:rsidR="00E824A2">
        <w:t xml:space="preserve"> </w:t>
      </w:r>
      <w:r w:rsidR="00451096">
        <w:t>Ett k</w:t>
      </w:r>
      <w:r w:rsidR="00293942">
        <w:t>omprometterat</w:t>
      </w:r>
      <w:r w:rsidR="00914EC8">
        <w:t xml:space="preserve"> </w:t>
      </w:r>
      <w:r w:rsidR="00873FCD">
        <w:t>gräns</w:t>
      </w:r>
      <w:r w:rsidR="00791E64">
        <w:t>snitt</w:t>
      </w:r>
      <w:r w:rsidR="0060124F">
        <w:t>s</w:t>
      </w:r>
      <w:r w:rsidR="00451096">
        <w:t>lager</w:t>
      </w:r>
      <w:r w:rsidR="00791E64">
        <w:t xml:space="preserve"> kan leda till problem </w:t>
      </w:r>
      <w:r w:rsidR="00B82E63">
        <w:t>med</w:t>
      </w:r>
      <w:r w:rsidR="00791E64">
        <w:t xml:space="preserve"> </w:t>
      </w:r>
      <w:r w:rsidR="00864918">
        <w:t>otillåten åtkomst</w:t>
      </w:r>
      <w:r w:rsidR="00B5070F">
        <w:t xml:space="preserve"> </w:t>
      </w:r>
      <w:r w:rsidR="008677E4">
        <w:t>och</w:t>
      </w:r>
      <w:r w:rsidR="00E45784">
        <w:t xml:space="preserve"> </w:t>
      </w:r>
      <w:r w:rsidR="00080A9F">
        <w:t xml:space="preserve">orsaka </w:t>
      </w:r>
      <w:r w:rsidR="00B701A4">
        <w:t>skador</w:t>
      </w:r>
      <w:r w:rsidR="008677E4">
        <w:t xml:space="preserve"> samt</w:t>
      </w:r>
      <w:r w:rsidR="00E45784">
        <w:t xml:space="preserve"> leda till</w:t>
      </w:r>
      <w:r w:rsidR="00B701A4">
        <w:t xml:space="preserve"> </w:t>
      </w:r>
      <w:r w:rsidR="00E23C96">
        <w:t>förlust av data</w:t>
      </w:r>
      <w:r w:rsidR="00322560">
        <w:t xml:space="preserve"> eller kontroll av ett IoT-system. </w:t>
      </w:r>
      <w:r w:rsidR="00CC441F">
        <w:t>En k</w:t>
      </w:r>
      <w:r w:rsidR="007A1608">
        <w:t xml:space="preserve">onfigurering av ett </w:t>
      </w:r>
      <w:proofErr w:type="spellStart"/>
      <w:r w:rsidR="007A1608">
        <w:t>IoT</w:t>
      </w:r>
      <w:proofErr w:type="spellEnd"/>
      <w:r w:rsidR="007A1608">
        <w:t>-system</w:t>
      </w:r>
      <w:r w:rsidR="00322B2C">
        <w:t xml:space="preserve"> som inte är säker</w:t>
      </w:r>
      <w:r w:rsidR="007A1608">
        <w:t xml:space="preserve"> </w:t>
      </w:r>
      <w:r w:rsidR="00DC1804">
        <w:t xml:space="preserve">kan till exempel nås av </w:t>
      </w:r>
      <w:r w:rsidR="00E321BD">
        <w:t>en otillåten instans</w:t>
      </w:r>
      <w:r w:rsidR="00DC1804">
        <w:t xml:space="preserve"> </w:t>
      </w:r>
      <w:r w:rsidR="00AF46EE">
        <w:t>eller felen vid IoT-enheten</w:t>
      </w:r>
      <w:r w:rsidR="00730CA1">
        <w:t>s hanteringssystem</w:t>
      </w:r>
      <w:r w:rsidR="00AF46EE">
        <w:t xml:space="preserve"> orsakar </w:t>
      </w:r>
      <w:r w:rsidR="00B942DB">
        <w:t>tappad kontrol</w:t>
      </w:r>
      <w:r w:rsidR="00013282">
        <w:t xml:space="preserve">l av IoT-systemet. </w:t>
      </w:r>
      <w:r w:rsidR="00BA140A">
        <w:t xml:space="preserve">Otillåten </w:t>
      </w:r>
      <w:r w:rsidR="00864918">
        <w:t>åtkomst</w:t>
      </w:r>
      <w:r w:rsidR="00BA140A">
        <w:t xml:space="preserve"> </w:t>
      </w:r>
      <w:r w:rsidR="00EB3F95">
        <w:t xml:space="preserve">kan också </w:t>
      </w:r>
      <w:r w:rsidR="00864918">
        <w:t>leda till</w:t>
      </w:r>
      <w:r w:rsidR="006E47C6">
        <w:t xml:space="preserve"> avs</w:t>
      </w:r>
      <w:r w:rsidR="00100EBE">
        <w:t>löjad säkerhetsinformation</w:t>
      </w:r>
      <w:r w:rsidR="00A0473B">
        <w:t xml:space="preserve"> som </w:t>
      </w:r>
      <w:r w:rsidR="00100EBE">
        <w:t>säkerhetsnycklarna</w:t>
      </w:r>
      <w:r w:rsidR="00D50D7D">
        <w:t xml:space="preserve"> eller loggfilerna</w:t>
      </w:r>
      <w:r w:rsidR="00100EBE">
        <w:t xml:space="preserve">; </w:t>
      </w:r>
      <w:r w:rsidR="000C6B9D">
        <w:t>och i värsta fall</w:t>
      </w:r>
      <w:r w:rsidR="00932131">
        <w:t xml:space="preserve"> ges angriparen tillgång</w:t>
      </w:r>
      <w:r w:rsidR="000B7CDB">
        <w:t xml:space="preserve"> </w:t>
      </w:r>
      <w:r w:rsidR="00077AC7">
        <w:t xml:space="preserve">till </w:t>
      </w:r>
      <w:r w:rsidR="00B30D9C">
        <w:t>alla lag</w:t>
      </w:r>
      <w:r w:rsidR="00406009">
        <w:t>er</w:t>
      </w:r>
      <w:r w:rsidR="00702F99">
        <w:t xml:space="preserve"> i </w:t>
      </w:r>
      <w:r w:rsidR="004A1486">
        <w:t>ett IoT-system</w:t>
      </w:r>
      <w:r w:rsidR="00012699">
        <w:t xml:space="preserve"> vid dålig säkerhetshantering</w:t>
      </w:r>
      <w:r w:rsidR="004A1486">
        <w:t>.</w:t>
      </w:r>
    </w:p>
    <w:p w14:paraId="78A28801" w14:textId="77777777" w:rsidR="00A03936" w:rsidRPr="00D56AF6" w:rsidRDefault="00A03936" w:rsidP="00D56AF6"/>
    <w:p w14:paraId="2B32FD94" w14:textId="7B993056" w:rsidR="00ED3C2E" w:rsidRDefault="00FF02E1" w:rsidP="00ED3C2E">
      <w:pPr>
        <w:pStyle w:val="Otsikko2"/>
      </w:pPr>
      <w:bookmarkStart w:id="7" w:name="_Toc509938241"/>
      <w:r>
        <w:t>Hot i</w:t>
      </w:r>
      <w:r w:rsidR="004C6F2C">
        <w:t xml:space="preserve"> s</w:t>
      </w:r>
      <w:r w:rsidR="00ED3C2E">
        <w:t>ervicelagret</w:t>
      </w:r>
      <w:bookmarkEnd w:id="7"/>
    </w:p>
    <w:p w14:paraId="068267C2" w14:textId="62EC6845" w:rsidR="002D3702" w:rsidRDefault="00392FF6" w:rsidP="00AC3641">
      <w:r>
        <w:t xml:space="preserve">Servicelagret är </w:t>
      </w:r>
      <w:r w:rsidR="000C6633">
        <w:t xml:space="preserve">ofta komplicerad </w:t>
      </w:r>
      <w:r w:rsidR="00AE1685">
        <w:t xml:space="preserve">på grund av </w:t>
      </w:r>
      <w:r w:rsidR="00BF63F8">
        <w:t xml:space="preserve">flera </w:t>
      </w:r>
      <w:r w:rsidR="00021544">
        <w:t xml:space="preserve">olika </w:t>
      </w:r>
      <w:r w:rsidR="00307511">
        <w:t>fragment</w:t>
      </w:r>
      <w:r w:rsidR="008841ED">
        <w:t xml:space="preserve"> som</w:t>
      </w:r>
      <w:r w:rsidR="00307511">
        <w:t xml:space="preserve"> skapar </w:t>
      </w:r>
      <w:r w:rsidR="00D961A5">
        <w:t>affärs</w:t>
      </w:r>
      <w:r w:rsidR="00307511">
        <w:t xml:space="preserve">logiken för </w:t>
      </w:r>
      <w:r w:rsidR="00792BA8">
        <w:t xml:space="preserve">servicen. Detta innebär </w:t>
      </w:r>
      <w:r w:rsidR="0095692C">
        <w:t>analysmetoder</w:t>
      </w:r>
      <w:r w:rsidR="00AA342A">
        <w:t>, integrering,</w:t>
      </w:r>
      <w:r w:rsidR="0095692C">
        <w:t xml:space="preserve"> </w:t>
      </w:r>
      <w:r w:rsidR="00081EA5">
        <w:t>programmeringsgränssn</w:t>
      </w:r>
      <w:bookmarkStart w:id="8" w:name="_GoBack"/>
      <w:bookmarkEnd w:id="8"/>
      <w:r w:rsidR="00081EA5">
        <w:t>itt</w:t>
      </w:r>
      <w:r w:rsidR="00EE0D71">
        <w:t xml:space="preserve"> och serviceprotokoll m.fl. </w:t>
      </w:r>
      <w:r w:rsidR="00AD0C63">
        <w:t>De</w:t>
      </w:r>
      <w:r w:rsidR="003218EA">
        <w:t xml:space="preserve"> huvudsakliga hoten mot</w:t>
      </w:r>
      <w:r w:rsidR="004B403F">
        <w:t xml:space="preserve"> </w:t>
      </w:r>
      <w:r w:rsidR="004B403F">
        <w:lastRenderedPageBreak/>
        <w:t xml:space="preserve">servicelagret är otillåten användning av data och </w:t>
      </w:r>
      <w:r w:rsidR="008E57B4">
        <w:t>komprometterad</w:t>
      </w:r>
      <w:r w:rsidR="004B403F">
        <w:t xml:space="preserve"> integritet. </w:t>
      </w:r>
      <w:r w:rsidR="00EC6E56">
        <w:t>T</w:t>
      </w:r>
      <w:r w:rsidR="00EE0D71">
        <w:t xml:space="preserve">abell </w:t>
      </w:r>
      <w:r w:rsidR="00AC3641">
        <w:t xml:space="preserve">3 </w:t>
      </w:r>
      <w:r w:rsidR="00EE0D71">
        <w:t xml:space="preserve">sammanfattar </w:t>
      </w:r>
      <w:r w:rsidR="003D5310">
        <w:t>typiska</w:t>
      </w:r>
      <w:r w:rsidR="00426A47">
        <w:t xml:space="preserve"> hot mot servicel</w:t>
      </w:r>
      <w:r w:rsidR="00EA629E">
        <w:t>agre</w:t>
      </w:r>
      <w:r w:rsidR="00426A47">
        <w:t>t i ett IoT-system</w:t>
      </w:r>
      <w:r w:rsidR="00BE4FFD">
        <w:t xml:space="preserve"> enligt </w:t>
      </w:r>
      <w:sdt>
        <w:sdtPr>
          <w:id w:val="-216210706"/>
          <w:citation/>
        </w:sdtPr>
        <w:sdtEndPr/>
        <w:sdtContent>
          <w:r w:rsidR="00BE4FFD">
            <w:fldChar w:fldCharType="begin"/>
          </w:r>
          <w:r w:rsidR="00BE4FFD" w:rsidRPr="00BE4FFD">
            <w:rPr>
              <w:lang w:val="en-US"/>
            </w:rPr>
            <w:instrText xml:space="preserve"> CITATION LiS17 \l 1035 </w:instrText>
          </w:r>
          <w:r w:rsidR="00BE4FFD">
            <w:fldChar w:fldCharType="separate"/>
          </w:r>
          <w:r w:rsidR="00FA1EF5" w:rsidRPr="00FA1EF5">
            <w:rPr>
              <w:noProof/>
              <w:lang w:val="en-US"/>
            </w:rPr>
            <w:t>[3]</w:t>
          </w:r>
          <w:r w:rsidR="00BE4FFD">
            <w:fldChar w:fldCharType="end"/>
          </w:r>
        </w:sdtContent>
      </w:sdt>
      <w:r w:rsidR="00426A47">
        <w:t>.</w:t>
      </w:r>
    </w:p>
    <w:p w14:paraId="17D8129F" w14:textId="77777777" w:rsidR="00EC6E56" w:rsidRDefault="00EC6E56" w:rsidP="00AC3641"/>
    <w:p w14:paraId="553F2720" w14:textId="5DAE6FA9" w:rsidR="00AC3641" w:rsidRDefault="00AC3641" w:rsidP="00AC3641">
      <w:pPr>
        <w:pStyle w:val="Kuvaotsikko"/>
        <w:keepNext/>
      </w:pPr>
      <w:r>
        <w:t xml:space="preserve">Tabell </w:t>
      </w:r>
      <w:r>
        <w:fldChar w:fldCharType="begin"/>
      </w:r>
      <w:r>
        <w:instrText xml:space="preserve"> SEQ Tabell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 w:rsidRPr="00156DCE">
        <w:t>. Hot mot servicelagret i ett IoT-system enligt [3] (fritt översatt).</w:t>
      </w:r>
    </w:p>
    <w:tbl>
      <w:tblPr>
        <w:tblStyle w:val="TaulukkoRuudukko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576"/>
        <w:gridCol w:w="5344"/>
      </w:tblGrid>
      <w:tr w:rsidR="00500C95" w14:paraId="55E50A17" w14:textId="77777777" w:rsidTr="00AC3641">
        <w:tc>
          <w:tcPr>
            <w:tcW w:w="2576" w:type="dxa"/>
            <w:shd w:val="clear" w:color="auto" w:fill="D0CECE" w:themeFill="background2" w:themeFillShade="E6"/>
          </w:tcPr>
          <w:p w14:paraId="1066D6CB" w14:textId="77777777" w:rsidR="00500C95" w:rsidRPr="00553F91" w:rsidRDefault="00500C95" w:rsidP="00C57D08">
            <w:pPr>
              <w:keepNext/>
              <w:spacing w:line="276" w:lineRule="auto"/>
              <w:rPr>
                <w:b/>
              </w:rPr>
            </w:pPr>
            <w:r>
              <w:rPr>
                <w:b/>
              </w:rPr>
              <w:t>Typen av hot</w:t>
            </w:r>
          </w:p>
        </w:tc>
        <w:tc>
          <w:tcPr>
            <w:tcW w:w="5344" w:type="dxa"/>
            <w:shd w:val="clear" w:color="auto" w:fill="D0CECE" w:themeFill="background2" w:themeFillShade="E6"/>
          </w:tcPr>
          <w:p w14:paraId="544AD548" w14:textId="77777777" w:rsidR="00500C95" w:rsidRPr="000D290D" w:rsidRDefault="00500C95" w:rsidP="00C57D08">
            <w:pPr>
              <w:keepNext/>
              <w:spacing w:line="276" w:lineRule="auto"/>
              <w:rPr>
                <w:b/>
              </w:rPr>
            </w:pPr>
            <w:r>
              <w:rPr>
                <w:b/>
              </w:rPr>
              <w:t>Beskrivning</w:t>
            </w:r>
          </w:p>
        </w:tc>
      </w:tr>
      <w:tr w:rsidR="00500C95" w14:paraId="61FFDA5E" w14:textId="77777777" w:rsidTr="00AC3641">
        <w:tc>
          <w:tcPr>
            <w:tcW w:w="2576" w:type="dxa"/>
          </w:tcPr>
          <w:p w14:paraId="4EC0F384" w14:textId="64B5E835" w:rsidR="00500C95" w:rsidRDefault="00EC6E56" w:rsidP="00C57D08">
            <w:pPr>
              <w:spacing w:line="276" w:lineRule="auto"/>
              <w:jc w:val="left"/>
            </w:pPr>
            <w:r>
              <w:t>Hot mot integritet</w:t>
            </w:r>
            <w:r w:rsidR="00500C95">
              <w:t xml:space="preserve"> </w:t>
            </w:r>
          </w:p>
        </w:tc>
        <w:tc>
          <w:tcPr>
            <w:tcW w:w="5344" w:type="dxa"/>
          </w:tcPr>
          <w:p w14:paraId="5B4ADCA7" w14:textId="77777777" w:rsidR="00500C95" w:rsidRDefault="00500C95" w:rsidP="00C57D08">
            <w:pPr>
              <w:spacing w:line="276" w:lineRule="auto"/>
            </w:pPr>
            <w:r>
              <w:t>Integriteten blir riskerad.</w:t>
            </w:r>
          </w:p>
        </w:tc>
      </w:tr>
      <w:tr w:rsidR="00500C95" w14:paraId="213DBFA7" w14:textId="77777777" w:rsidTr="00AC3641">
        <w:tc>
          <w:tcPr>
            <w:tcW w:w="2576" w:type="dxa"/>
          </w:tcPr>
          <w:p w14:paraId="2F6930F9" w14:textId="1A90F2F5" w:rsidR="00500C95" w:rsidRDefault="005B1457" w:rsidP="00C57D08">
            <w:pPr>
              <w:spacing w:line="276" w:lineRule="auto"/>
              <w:jc w:val="left"/>
            </w:pPr>
            <w:r>
              <w:t>Missbruk</w:t>
            </w:r>
            <w:r w:rsidR="00500C95">
              <w:t xml:space="preserve"> av service </w:t>
            </w:r>
          </w:p>
        </w:tc>
        <w:tc>
          <w:tcPr>
            <w:tcW w:w="5344" w:type="dxa"/>
          </w:tcPr>
          <w:p w14:paraId="71889EB7" w14:textId="77777777" w:rsidR="00500C95" w:rsidRDefault="00500C95" w:rsidP="00C57D08">
            <w:pPr>
              <w:spacing w:line="276" w:lineRule="auto"/>
            </w:pPr>
            <w:r>
              <w:t>Otillåtna användare har tillgång till servicen.</w:t>
            </w:r>
          </w:p>
        </w:tc>
      </w:tr>
      <w:tr w:rsidR="00500C95" w14:paraId="4BC6E768" w14:textId="77777777" w:rsidTr="00AC3641">
        <w:tc>
          <w:tcPr>
            <w:tcW w:w="2576" w:type="dxa"/>
          </w:tcPr>
          <w:p w14:paraId="58EE362B" w14:textId="048A2A8F" w:rsidR="00500C95" w:rsidRDefault="005B1457" w:rsidP="00C57D08">
            <w:pPr>
              <w:spacing w:line="276" w:lineRule="auto"/>
              <w:jc w:val="left"/>
            </w:pPr>
            <w:r>
              <w:t>Maskering</w:t>
            </w:r>
            <w:r w:rsidR="00C57D08">
              <w:t xml:space="preserve"> </w:t>
            </w:r>
            <w:r w:rsidR="000365C9">
              <w:t>av identitet</w:t>
            </w:r>
            <w:r w:rsidR="00500C95">
              <w:t xml:space="preserve"> </w:t>
            </w:r>
          </w:p>
        </w:tc>
        <w:tc>
          <w:tcPr>
            <w:tcW w:w="5344" w:type="dxa"/>
          </w:tcPr>
          <w:p w14:paraId="45A0FAEB" w14:textId="77777777" w:rsidR="00500C95" w:rsidRDefault="00500C95" w:rsidP="00C57D08">
            <w:pPr>
              <w:spacing w:line="276" w:lineRule="auto"/>
            </w:pPr>
            <w:r>
              <w:t xml:space="preserve">Angriparen gömmer en </w:t>
            </w:r>
            <w:proofErr w:type="spellStart"/>
            <w:r>
              <w:t>IoT</w:t>
            </w:r>
            <w:proofErr w:type="spellEnd"/>
            <w:r>
              <w:t xml:space="preserve">-enhet eller en </w:t>
            </w:r>
            <w:proofErr w:type="spellStart"/>
            <w:r>
              <w:t>gateway</w:t>
            </w:r>
            <w:proofErr w:type="spellEnd"/>
            <w:r>
              <w:t>.</w:t>
            </w:r>
          </w:p>
        </w:tc>
      </w:tr>
      <w:tr w:rsidR="00500C95" w14:paraId="38C56703" w14:textId="77777777" w:rsidTr="00AC3641">
        <w:tc>
          <w:tcPr>
            <w:tcW w:w="2576" w:type="dxa"/>
          </w:tcPr>
          <w:p w14:paraId="28A8590C" w14:textId="34BA087A" w:rsidR="00500C95" w:rsidRDefault="00D05FFC" w:rsidP="00C57D08">
            <w:pPr>
              <w:spacing w:line="276" w:lineRule="auto"/>
              <w:jc w:val="left"/>
            </w:pPr>
            <w:r>
              <w:t>Manipulering</w:t>
            </w:r>
            <w:r w:rsidR="00500C95">
              <w:t xml:space="preserve"> av serviceinformati</w:t>
            </w:r>
            <w:r w:rsidR="000365C9">
              <w:t>on</w:t>
            </w:r>
          </w:p>
        </w:tc>
        <w:tc>
          <w:tcPr>
            <w:tcW w:w="5344" w:type="dxa"/>
          </w:tcPr>
          <w:p w14:paraId="5D6CFA26" w14:textId="77777777" w:rsidR="00500C95" w:rsidRDefault="00500C95" w:rsidP="00C57D08">
            <w:pPr>
              <w:spacing w:line="276" w:lineRule="auto"/>
            </w:pPr>
            <w:r>
              <w:t>Informationen av servicen blir manipulerad av angriparen.</w:t>
            </w:r>
          </w:p>
        </w:tc>
      </w:tr>
      <w:tr w:rsidR="00500C95" w14:paraId="2A73212C" w14:textId="77777777" w:rsidTr="00AC3641">
        <w:tc>
          <w:tcPr>
            <w:tcW w:w="2576" w:type="dxa"/>
          </w:tcPr>
          <w:p w14:paraId="080DA474" w14:textId="3D05F159" w:rsidR="00500C95" w:rsidRDefault="005F4E36" w:rsidP="00C57D08">
            <w:pPr>
              <w:spacing w:line="276" w:lineRule="auto"/>
              <w:jc w:val="left"/>
            </w:pPr>
            <w:r>
              <w:t>Förn</w:t>
            </w:r>
            <w:r w:rsidR="00500C95">
              <w:t xml:space="preserve">ekbarhet </w:t>
            </w:r>
          </w:p>
        </w:tc>
        <w:tc>
          <w:tcPr>
            <w:tcW w:w="5344" w:type="dxa"/>
          </w:tcPr>
          <w:p w14:paraId="0E6A98C3" w14:textId="77777777" w:rsidR="00500C95" w:rsidRDefault="00500C95" w:rsidP="00C57D08">
            <w:pPr>
              <w:spacing w:line="276" w:lineRule="auto"/>
            </w:pPr>
            <w:r>
              <w:t>Kommunikationen eller servicen blir nekad.</w:t>
            </w:r>
          </w:p>
        </w:tc>
      </w:tr>
      <w:tr w:rsidR="00500C95" w14:paraId="4F0A10AA" w14:textId="77777777" w:rsidTr="00AC3641">
        <w:tc>
          <w:tcPr>
            <w:tcW w:w="2576" w:type="dxa"/>
          </w:tcPr>
          <w:p w14:paraId="1DCC4E88" w14:textId="215E7FF1" w:rsidR="00500C95" w:rsidRDefault="00E95C42" w:rsidP="00C57D08">
            <w:pPr>
              <w:keepNext/>
              <w:spacing w:line="276" w:lineRule="auto"/>
              <w:jc w:val="left"/>
            </w:pPr>
            <w:r>
              <w:t>Överbelastningsattack</w:t>
            </w:r>
            <w:r w:rsidR="00500C95">
              <w:t xml:space="preserve"> (</w:t>
            </w:r>
            <w:r w:rsidR="00500C95">
              <w:rPr>
                <w:i/>
              </w:rPr>
              <w:t>eng. DoS</w:t>
            </w:r>
            <w:r w:rsidR="00500C95">
              <w:t>)</w:t>
            </w:r>
          </w:p>
        </w:tc>
        <w:tc>
          <w:tcPr>
            <w:tcW w:w="5344" w:type="dxa"/>
          </w:tcPr>
          <w:p w14:paraId="41ED7E10" w14:textId="77777777" w:rsidR="00500C95" w:rsidRDefault="00500C95" w:rsidP="00C57D08">
            <w:pPr>
              <w:keepNext/>
              <w:spacing w:line="276" w:lineRule="auto"/>
            </w:pPr>
            <w:r>
              <w:t>Ett försök att göra IoT-enheten otillgänglig.</w:t>
            </w:r>
          </w:p>
        </w:tc>
      </w:tr>
      <w:tr w:rsidR="00500C95" w14:paraId="1740DDAC" w14:textId="77777777" w:rsidTr="00AC3641">
        <w:tc>
          <w:tcPr>
            <w:tcW w:w="2576" w:type="dxa"/>
          </w:tcPr>
          <w:p w14:paraId="502E3654" w14:textId="0D0DDB27" w:rsidR="00500C95" w:rsidRDefault="00500C95" w:rsidP="00C57D08">
            <w:pPr>
              <w:spacing w:line="276" w:lineRule="auto"/>
              <w:jc w:val="left"/>
            </w:pPr>
            <w:proofErr w:type="spellStart"/>
            <w:r>
              <w:t>Replay</w:t>
            </w:r>
            <w:proofErr w:type="spellEnd"/>
            <w:r>
              <w:t>-attack</w:t>
            </w:r>
          </w:p>
        </w:tc>
        <w:tc>
          <w:tcPr>
            <w:tcW w:w="5344" w:type="dxa"/>
          </w:tcPr>
          <w:p w14:paraId="17E715ED" w14:textId="77777777" w:rsidR="00500C95" w:rsidRDefault="00500C95" w:rsidP="00C57D08">
            <w:pPr>
              <w:spacing w:line="276" w:lineRule="auto"/>
            </w:pPr>
            <w:r>
              <w:t>Angriparen skickar kapad information på nytt för att lura fram information från mottagaren.</w:t>
            </w:r>
          </w:p>
        </w:tc>
      </w:tr>
      <w:tr w:rsidR="00500C95" w14:paraId="39129C43" w14:textId="77777777" w:rsidTr="00AC3641">
        <w:tc>
          <w:tcPr>
            <w:tcW w:w="2576" w:type="dxa"/>
          </w:tcPr>
          <w:p w14:paraId="2E84C848" w14:textId="01DF8C75" w:rsidR="00500C95" w:rsidRDefault="00C22FAF" w:rsidP="00C57D08">
            <w:pPr>
              <w:keepNext/>
              <w:spacing w:line="276" w:lineRule="auto"/>
              <w:jc w:val="left"/>
            </w:pPr>
            <w:r>
              <w:t>Dirigeringsattack</w:t>
            </w:r>
            <w:r w:rsidR="00500C95">
              <w:t xml:space="preserve"> </w:t>
            </w:r>
          </w:p>
        </w:tc>
        <w:tc>
          <w:tcPr>
            <w:tcW w:w="5344" w:type="dxa"/>
          </w:tcPr>
          <w:p w14:paraId="37043FDC" w14:textId="6DFC48D2" w:rsidR="00500C95" w:rsidRDefault="00500C95" w:rsidP="00C57D08">
            <w:pPr>
              <w:keepNext/>
              <w:spacing w:line="276" w:lineRule="auto"/>
            </w:pPr>
            <w:r>
              <w:t xml:space="preserve">En attack mot </w:t>
            </w:r>
            <w:r w:rsidR="00E95C42">
              <w:t>rutt</w:t>
            </w:r>
            <w:r>
              <w:t>dirigering i ett IoT-system.</w:t>
            </w:r>
          </w:p>
        </w:tc>
      </w:tr>
    </w:tbl>
    <w:p w14:paraId="10A3AB0B" w14:textId="1F7AA81B" w:rsidR="00C10BE8" w:rsidRDefault="00C10BE8" w:rsidP="002D3702"/>
    <w:p w14:paraId="3F8FD346" w14:textId="6B105BD6" w:rsidR="00C57D08" w:rsidRDefault="00FF021A" w:rsidP="002D3702">
      <w:r>
        <w:t xml:space="preserve">Aktiviteter som </w:t>
      </w:r>
      <w:r w:rsidR="009F0FEC">
        <w:t xml:space="preserve">informationsutbyte, </w:t>
      </w:r>
      <w:proofErr w:type="spellStart"/>
      <w:r w:rsidR="00762E3D">
        <w:t>dataprocesser</w:t>
      </w:r>
      <w:proofErr w:type="spellEnd"/>
      <w:r w:rsidR="00B62EA7">
        <w:t>, datalagring</w:t>
      </w:r>
      <w:r w:rsidR="003207EA">
        <w:t xml:space="preserve"> och</w:t>
      </w:r>
      <w:r w:rsidR="001C73EB">
        <w:t xml:space="preserve"> servicekommunikation</w:t>
      </w:r>
      <w:r w:rsidR="0027509C">
        <w:t xml:space="preserve"> kan </w:t>
      </w:r>
      <w:r w:rsidR="008D35E8">
        <w:t xml:space="preserve">till exempel </w:t>
      </w:r>
      <w:r w:rsidR="0027509C">
        <w:t xml:space="preserve">attackeras </w:t>
      </w:r>
      <w:r w:rsidR="004452E5">
        <w:t xml:space="preserve">genom </w:t>
      </w:r>
      <w:r w:rsidR="00A9485B">
        <w:t>oti</w:t>
      </w:r>
      <w:r w:rsidR="00980E97">
        <w:t>llåtna</w:t>
      </w:r>
      <w:r w:rsidR="00A9485B">
        <w:t xml:space="preserve"> </w:t>
      </w:r>
      <w:r w:rsidR="00A66F93">
        <w:t>åtkomst</w:t>
      </w:r>
      <w:r w:rsidR="00980E97">
        <w:t>er</w:t>
      </w:r>
      <w:r w:rsidR="00A9485B">
        <w:t>, överbelastningsattacker</w:t>
      </w:r>
      <w:r w:rsidR="00C674D2">
        <w:t xml:space="preserve">, </w:t>
      </w:r>
      <w:proofErr w:type="spellStart"/>
      <w:r w:rsidR="00516AEE">
        <w:t>sniffers</w:t>
      </w:r>
      <w:proofErr w:type="spellEnd"/>
      <w:r w:rsidR="00D06805">
        <w:t xml:space="preserve"> och</w:t>
      </w:r>
      <w:r w:rsidR="00DA3491">
        <w:t xml:space="preserve"> </w:t>
      </w:r>
      <w:proofErr w:type="spellStart"/>
      <w:r w:rsidR="001700B0">
        <w:t>replay</w:t>
      </w:r>
      <w:proofErr w:type="spellEnd"/>
      <w:r w:rsidR="001700B0">
        <w:t>-attacker</w:t>
      </w:r>
      <w:r w:rsidR="00D06805">
        <w:t xml:space="preserve">. </w:t>
      </w:r>
      <w:r w:rsidR="003207EA">
        <w:t xml:space="preserve">Dessa typer av attacker </w:t>
      </w:r>
      <w:r w:rsidR="00172B10">
        <w:t xml:space="preserve">skadar </w:t>
      </w:r>
      <w:r w:rsidR="00013DE8">
        <w:t>systemets integritet</w:t>
      </w:r>
      <w:r w:rsidR="00E16A6B">
        <w:t xml:space="preserve">. </w:t>
      </w:r>
      <w:r w:rsidR="00632392">
        <w:t>De</w:t>
      </w:r>
      <w:r w:rsidR="00482397">
        <w:t xml:space="preserve"> an</w:t>
      </w:r>
      <w:r w:rsidR="00632392">
        <w:t>dra hoten som gäller</w:t>
      </w:r>
      <w:r w:rsidR="00482397">
        <w:t xml:space="preserve"> o</w:t>
      </w:r>
      <w:r w:rsidR="00C3623A">
        <w:t>tillåten användning</w:t>
      </w:r>
      <w:r w:rsidR="00C6508C">
        <w:t>,</w:t>
      </w:r>
      <w:r w:rsidR="00C3623A">
        <w:t xml:space="preserve"> </w:t>
      </w:r>
      <w:r w:rsidR="00632392">
        <w:t>är</w:t>
      </w:r>
      <w:r w:rsidR="00C3623A">
        <w:t xml:space="preserve"> m</w:t>
      </w:r>
      <w:r w:rsidR="00AD4E15">
        <w:t xml:space="preserve">issbruket </w:t>
      </w:r>
      <w:r w:rsidR="00A7568A">
        <w:t xml:space="preserve">och manipulering </w:t>
      </w:r>
      <w:r w:rsidR="00AD4E15">
        <w:t>av service</w:t>
      </w:r>
      <w:r w:rsidR="00B155EB">
        <w:t>program</w:t>
      </w:r>
      <w:r w:rsidR="005E1F36">
        <w:t xml:space="preserve"> samt </w:t>
      </w:r>
      <w:proofErr w:type="spellStart"/>
      <w:r w:rsidR="005E1F36">
        <w:t>replay</w:t>
      </w:r>
      <w:proofErr w:type="spellEnd"/>
      <w:r w:rsidR="005E1F36">
        <w:t>-</w:t>
      </w:r>
      <w:r w:rsidR="00632392">
        <w:t xml:space="preserve">attacker. </w:t>
      </w:r>
      <w:r w:rsidR="00E16A6B">
        <w:t>I</w:t>
      </w:r>
      <w:r w:rsidR="00412611">
        <w:t xml:space="preserve"> </w:t>
      </w:r>
      <w:r w:rsidR="00BB6D38">
        <w:t xml:space="preserve">värsta fall </w:t>
      </w:r>
      <w:r w:rsidR="00C256C7">
        <w:t xml:space="preserve">blir </w:t>
      </w:r>
      <w:r w:rsidR="00496D3C">
        <w:t>säkerhetskritiska eller personliga data</w:t>
      </w:r>
      <w:r w:rsidR="004B3AE3">
        <w:t xml:space="preserve"> </w:t>
      </w:r>
      <w:r w:rsidR="00E16A6B">
        <w:t xml:space="preserve">komprometterad, </w:t>
      </w:r>
      <w:r w:rsidR="00013DE8">
        <w:t xml:space="preserve">men </w:t>
      </w:r>
      <w:r w:rsidR="00E31B84">
        <w:t>attacker</w:t>
      </w:r>
      <w:r w:rsidR="00E77724">
        <w:t xml:space="preserve"> </w:t>
      </w:r>
      <w:r w:rsidR="0093032F">
        <w:t xml:space="preserve">kan </w:t>
      </w:r>
      <w:r w:rsidR="00013DE8">
        <w:t xml:space="preserve">också </w:t>
      </w:r>
      <w:r w:rsidR="0093032F">
        <w:t xml:space="preserve">leda till </w:t>
      </w:r>
      <w:r w:rsidR="0022312D">
        <w:t xml:space="preserve">förlust av </w:t>
      </w:r>
      <w:r w:rsidR="00682C34">
        <w:t xml:space="preserve">data eller </w:t>
      </w:r>
      <w:r w:rsidR="00377F60">
        <w:t xml:space="preserve">till att </w:t>
      </w:r>
      <w:r w:rsidR="00B10676">
        <w:t>service</w:t>
      </w:r>
      <w:r w:rsidR="00CE3A2B">
        <w:t xml:space="preserve"> blir otillgänglig</w:t>
      </w:r>
      <w:r w:rsidR="006044C9">
        <w:t xml:space="preserve">. </w:t>
      </w:r>
      <w:r w:rsidR="00847C4B">
        <w:t>Hot mot tillgänglighet</w:t>
      </w:r>
      <w:r w:rsidR="008E02F6">
        <w:t xml:space="preserve"> </w:t>
      </w:r>
      <w:r w:rsidR="00C872FB">
        <w:t>händer ofta på grund av</w:t>
      </w:r>
      <w:r w:rsidR="00821ACD">
        <w:t xml:space="preserve"> </w:t>
      </w:r>
      <w:r w:rsidR="005F4E36">
        <w:t>för</w:t>
      </w:r>
      <w:r w:rsidR="00821ACD">
        <w:t>nekbarhet,</w:t>
      </w:r>
      <w:r w:rsidR="00FB5DF5">
        <w:t xml:space="preserve"> ruttdir</w:t>
      </w:r>
      <w:r w:rsidR="004E474C">
        <w:t>iger</w:t>
      </w:r>
      <w:r w:rsidR="00FB5DF5">
        <w:t>i</w:t>
      </w:r>
      <w:r w:rsidR="004E474C">
        <w:t>ngs</w:t>
      </w:r>
      <w:r w:rsidR="00821ACD">
        <w:t xml:space="preserve">- och </w:t>
      </w:r>
      <w:r w:rsidR="00FB5DF5">
        <w:t>överbelastningsattacker</w:t>
      </w:r>
      <w:r w:rsidR="00C872FB">
        <w:t>.</w:t>
      </w:r>
    </w:p>
    <w:p w14:paraId="3CD43405" w14:textId="77777777" w:rsidR="00CE3A2B" w:rsidRDefault="00CE3A2B" w:rsidP="002D3702"/>
    <w:p w14:paraId="512F9B74" w14:textId="0828176C" w:rsidR="0068277D" w:rsidRPr="0068277D" w:rsidRDefault="00FF02E1" w:rsidP="0068277D">
      <w:pPr>
        <w:pStyle w:val="Otsikko2"/>
      </w:pPr>
      <w:bookmarkStart w:id="9" w:name="_Toc509938242"/>
      <w:r>
        <w:t>Hot i</w:t>
      </w:r>
      <w:r w:rsidR="004C6F2C">
        <w:t xml:space="preserve"> n</w:t>
      </w:r>
      <w:r w:rsidR="00ED3C2E">
        <w:t>ätverkslagret</w:t>
      </w:r>
      <w:bookmarkEnd w:id="9"/>
    </w:p>
    <w:p w14:paraId="2E995398" w14:textId="38E20351" w:rsidR="0068277D" w:rsidRDefault="0068277D" w:rsidP="0068277D">
      <w:r>
        <w:t>Nätverkslagret sammankopplar kommunikationen mellan flera IoT-enheter. Utmaningar för att skydda nätverkslagret beror på flera olika kommunikations</w:t>
      </w:r>
      <w:r w:rsidR="007463C9">
        <w:t>-</w:t>
      </w:r>
      <w:r>
        <w:t xml:space="preserve">, nätverk- och säkerhetssystem. </w:t>
      </w:r>
      <w:r w:rsidR="0039446D">
        <w:t xml:space="preserve">Typiska hot i nätverkslagret är </w:t>
      </w:r>
      <w:r w:rsidR="001C7E57">
        <w:t>komprometterad</w:t>
      </w:r>
      <w:r w:rsidR="008943BD">
        <w:t xml:space="preserve"> kryptering, </w:t>
      </w:r>
      <w:r w:rsidR="00DC37EB">
        <w:t>manipulationer i</w:t>
      </w:r>
      <w:r w:rsidR="0039446D">
        <w:t xml:space="preserve"> överföring</w:t>
      </w:r>
      <w:r w:rsidR="00DC37EB">
        <w:t>en</w:t>
      </w:r>
      <w:r w:rsidR="004D5DC0">
        <w:t xml:space="preserve"> eller </w:t>
      </w:r>
      <w:r w:rsidR="003E1E8E">
        <w:t>ruttdirigering</w:t>
      </w:r>
      <w:r w:rsidR="00DC37EB">
        <w:t xml:space="preserve"> av data</w:t>
      </w:r>
      <w:r w:rsidR="008943BD">
        <w:t xml:space="preserve"> </w:t>
      </w:r>
      <w:r w:rsidR="003E1E8E">
        <w:t>samt</w:t>
      </w:r>
      <w:r w:rsidR="008943BD">
        <w:t xml:space="preserve"> överbelastningsattacker</w:t>
      </w:r>
      <w:r w:rsidR="0039446D">
        <w:t xml:space="preserve">. </w:t>
      </w:r>
      <w:r w:rsidR="004E1373">
        <w:t>T</w:t>
      </w:r>
      <w:r>
        <w:t>abell</w:t>
      </w:r>
      <w:r w:rsidR="00AC3641">
        <w:t xml:space="preserve"> 4</w:t>
      </w:r>
      <w:r>
        <w:t xml:space="preserve"> sammanfattar typiska hot mot nätverkslagret i ett IoT-system enligt </w:t>
      </w:r>
      <w:sdt>
        <w:sdtPr>
          <w:id w:val="949280810"/>
          <w:citation/>
        </w:sdtPr>
        <w:sdtEndPr/>
        <w:sdtContent>
          <w:r>
            <w:fldChar w:fldCharType="begin"/>
          </w:r>
          <w:r w:rsidRPr="0039446D">
            <w:instrText xml:space="preserve"> CITATION LiS17 \l 1035 </w:instrText>
          </w:r>
          <w:r>
            <w:fldChar w:fldCharType="separate"/>
          </w:r>
          <w:r w:rsidR="00FA1EF5" w:rsidRPr="00FA1EF5">
            <w:rPr>
              <w:noProof/>
            </w:rPr>
            <w:t>[3]</w:t>
          </w:r>
          <w:r>
            <w:fldChar w:fldCharType="end"/>
          </w:r>
        </w:sdtContent>
      </w:sdt>
      <w:r>
        <w:t>.</w:t>
      </w:r>
    </w:p>
    <w:p w14:paraId="4AB82872" w14:textId="57214FA8" w:rsidR="00C04EFB" w:rsidRDefault="00C04EFB" w:rsidP="0068277D"/>
    <w:p w14:paraId="33F9C6D5" w14:textId="104DBB50" w:rsidR="00B4352E" w:rsidRDefault="00B4352E" w:rsidP="0068277D"/>
    <w:p w14:paraId="170F5198" w14:textId="04352900" w:rsidR="00B4352E" w:rsidRDefault="00B4352E" w:rsidP="0068277D"/>
    <w:p w14:paraId="1A22C03D" w14:textId="2D4A117E" w:rsidR="00E07DF8" w:rsidRDefault="00AC3641" w:rsidP="00AC3641">
      <w:pPr>
        <w:pStyle w:val="Kuvaotsikko"/>
      </w:pPr>
      <w:r>
        <w:lastRenderedPageBreak/>
        <w:t xml:space="preserve">Tabell </w:t>
      </w:r>
      <w:r>
        <w:fldChar w:fldCharType="begin"/>
      </w:r>
      <w:r>
        <w:instrText xml:space="preserve"> SEQ Tabell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 w:rsidRPr="00D0595B">
        <w:t>. Hot mot nätverkslagret i ett IoT-system enligt [3] (fritt översatt).</w:t>
      </w:r>
    </w:p>
    <w:tbl>
      <w:tblPr>
        <w:tblStyle w:val="TaulukkoRuudukko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565"/>
        <w:gridCol w:w="5355"/>
      </w:tblGrid>
      <w:tr w:rsidR="007C1664" w14:paraId="35D1F93B" w14:textId="77777777" w:rsidTr="00915C1E">
        <w:tc>
          <w:tcPr>
            <w:tcW w:w="2565" w:type="dxa"/>
            <w:shd w:val="clear" w:color="auto" w:fill="D0CECE" w:themeFill="background2" w:themeFillShade="E6"/>
          </w:tcPr>
          <w:p w14:paraId="66F88E72" w14:textId="77777777" w:rsidR="007C1664" w:rsidRPr="00553F91" w:rsidRDefault="007C1664" w:rsidP="00915C1E">
            <w:pPr>
              <w:keepNext/>
              <w:spacing w:line="276" w:lineRule="auto"/>
              <w:rPr>
                <w:b/>
              </w:rPr>
            </w:pPr>
            <w:r>
              <w:rPr>
                <w:b/>
              </w:rPr>
              <w:t>Typen av hot</w:t>
            </w:r>
          </w:p>
        </w:tc>
        <w:tc>
          <w:tcPr>
            <w:tcW w:w="5355" w:type="dxa"/>
            <w:shd w:val="clear" w:color="auto" w:fill="D0CECE" w:themeFill="background2" w:themeFillShade="E6"/>
          </w:tcPr>
          <w:p w14:paraId="687D9BE1" w14:textId="77777777" w:rsidR="007C1664" w:rsidRPr="000D290D" w:rsidRDefault="007C1664" w:rsidP="00915C1E">
            <w:pPr>
              <w:keepNext/>
              <w:spacing w:line="276" w:lineRule="auto"/>
              <w:rPr>
                <w:b/>
              </w:rPr>
            </w:pPr>
            <w:r>
              <w:rPr>
                <w:b/>
              </w:rPr>
              <w:t>Beskrivning</w:t>
            </w:r>
          </w:p>
        </w:tc>
      </w:tr>
      <w:tr w:rsidR="007C1664" w14:paraId="21C95134" w14:textId="77777777" w:rsidTr="00915C1E">
        <w:tc>
          <w:tcPr>
            <w:tcW w:w="2565" w:type="dxa"/>
          </w:tcPr>
          <w:p w14:paraId="535314E3" w14:textId="763F2CD3" w:rsidR="007C1664" w:rsidRDefault="005D44B0" w:rsidP="00915C1E">
            <w:pPr>
              <w:keepNext/>
              <w:spacing w:line="276" w:lineRule="auto"/>
            </w:pPr>
            <w:r>
              <w:t>Informationsläckage</w:t>
            </w:r>
            <w:r w:rsidR="007C1664">
              <w:t xml:space="preserve"> </w:t>
            </w:r>
          </w:p>
        </w:tc>
        <w:tc>
          <w:tcPr>
            <w:tcW w:w="5355" w:type="dxa"/>
          </w:tcPr>
          <w:p w14:paraId="35553B1B" w14:textId="77777777" w:rsidR="007C1664" w:rsidRDefault="007C1664" w:rsidP="00915C1E">
            <w:pPr>
              <w:keepNext/>
              <w:spacing w:line="276" w:lineRule="auto"/>
            </w:pPr>
            <w:r>
              <w:t>Skyddad information släps ut till en främmande omgivning.</w:t>
            </w:r>
          </w:p>
        </w:tc>
      </w:tr>
      <w:tr w:rsidR="007C1664" w14:paraId="3E592984" w14:textId="77777777" w:rsidTr="00915C1E">
        <w:tc>
          <w:tcPr>
            <w:tcW w:w="2565" w:type="dxa"/>
          </w:tcPr>
          <w:p w14:paraId="433CFBED" w14:textId="5B54AD4C" w:rsidR="007C1664" w:rsidRDefault="005D44B0" w:rsidP="00915C1E">
            <w:pPr>
              <w:keepNext/>
              <w:spacing w:line="276" w:lineRule="auto"/>
            </w:pPr>
            <w:r>
              <w:t>Överbelastningsattack</w:t>
            </w:r>
            <w:r w:rsidR="007C1664">
              <w:t xml:space="preserve"> (</w:t>
            </w:r>
            <w:r w:rsidR="007C1664">
              <w:rPr>
                <w:i/>
              </w:rPr>
              <w:t>eng. DoS</w:t>
            </w:r>
            <w:r w:rsidR="007C1664">
              <w:t>)</w:t>
            </w:r>
          </w:p>
        </w:tc>
        <w:tc>
          <w:tcPr>
            <w:tcW w:w="5355" w:type="dxa"/>
          </w:tcPr>
          <w:p w14:paraId="15998A3E" w14:textId="77777777" w:rsidR="007C1664" w:rsidRDefault="007C1664" w:rsidP="00915C1E">
            <w:pPr>
              <w:keepNext/>
              <w:spacing w:line="276" w:lineRule="auto"/>
            </w:pPr>
            <w:r>
              <w:t>Ett försök att göra IoT-enheten otillgänglig.</w:t>
            </w:r>
          </w:p>
        </w:tc>
      </w:tr>
      <w:tr w:rsidR="007C1664" w14:paraId="31C6A55A" w14:textId="77777777" w:rsidTr="00915C1E">
        <w:tc>
          <w:tcPr>
            <w:tcW w:w="2565" w:type="dxa"/>
          </w:tcPr>
          <w:p w14:paraId="7D9A813E" w14:textId="77777777" w:rsidR="007C1664" w:rsidRDefault="007C1664" w:rsidP="00915C1E">
            <w:pPr>
              <w:keepNext/>
              <w:spacing w:line="276" w:lineRule="auto"/>
            </w:pPr>
            <w:r>
              <w:t xml:space="preserve">Publika och privata nycklar </w:t>
            </w:r>
          </w:p>
        </w:tc>
        <w:tc>
          <w:tcPr>
            <w:tcW w:w="5355" w:type="dxa"/>
          </w:tcPr>
          <w:p w14:paraId="2B5D34FD" w14:textId="77777777" w:rsidR="007C1664" w:rsidRDefault="007C1664" w:rsidP="00915C1E">
            <w:pPr>
              <w:keepNext/>
              <w:spacing w:line="276" w:lineRule="auto"/>
            </w:pPr>
            <w:r>
              <w:t>Säkerhetsnycklar blir riskerade.</w:t>
            </w:r>
          </w:p>
        </w:tc>
      </w:tr>
      <w:tr w:rsidR="007C1664" w14:paraId="5BD27BDC" w14:textId="77777777" w:rsidTr="00915C1E">
        <w:tc>
          <w:tcPr>
            <w:tcW w:w="2565" w:type="dxa"/>
          </w:tcPr>
          <w:p w14:paraId="2CC24690" w14:textId="77777777" w:rsidR="007C1664" w:rsidRDefault="007C1664" w:rsidP="00915C1E">
            <w:pPr>
              <w:keepNext/>
              <w:spacing w:line="276" w:lineRule="auto"/>
            </w:pPr>
            <w:r>
              <w:t xml:space="preserve">Fientlig kod </w:t>
            </w:r>
          </w:p>
        </w:tc>
        <w:tc>
          <w:tcPr>
            <w:tcW w:w="5355" w:type="dxa"/>
          </w:tcPr>
          <w:p w14:paraId="3419C620" w14:textId="3C1ABC93" w:rsidR="007C1664" w:rsidRDefault="007C1664" w:rsidP="00915C1E">
            <w:pPr>
              <w:keepNext/>
              <w:spacing w:line="276" w:lineRule="auto"/>
            </w:pPr>
            <w:r>
              <w:t xml:space="preserve">Ett </w:t>
            </w:r>
            <w:r w:rsidR="00C43101">
              <w:t>virus, en trojansk häst eller ett</w:t>
            </w:r>
            <w:r>
              <w:t xml:space="preserve"> skräpmeddelande som orsakar fel i mjukvaran</w:t>
            </w:r>
          </w:p>
        </w:tc>
      </w:tr>
      <w:tr w:rsidR="007C1664" w14:paraId="34AD650E" w14:textId="77777777" w:rsidTr="00915C1E">
        <w:tc>
          <w:tcPr>
            <w:tcW w:w="2565" w:type="dxa"/>
          </w:tcPr>
          <w:p w14:paraId="34E696A4" w14:textId="000B720B" w:rsidR="007C1664" w:rsidRDefault="005D44B0" w:rsidP="00915C1E">
            <w:pPr>
              <w:keepNext/>
              <w:spacing w:line="276" w:lineRule="auto"/>
            </w:pPr>
            <w:r>
              <w:t>Överföringshot</w:t>
            </w:r>
            <w:r w:rsidR="007C1664">
              <w:t xml:space="preserve"> </w:t>
            </w:r>
          </w:p>
        </w:tc>
        <w:tc>
          <w:tcPr>
            <w:tcW w:w="5355" w:type="dxa"/>
          </w:tcPr>
          <w:p w14:paraId="0D2DE4C1" w14:textId="77777777" w:rsidR="007C1664" w:rsidRDefault="007C1664" w:rsidP="00915C1E">
            <w:pPr>
              <w:keepNext/>
              <w:spacing w:line="276" w:lineRule="auto"/>
            </w:pPr>
            <w:r>
              <w:t>Hot mot överföring som avbrytning, blockering, datamanipulering, förfalskning m.fl.</w:t>
            </w:r>
          </w:p>
        </w:tc>
      </w:tr>
      <w:tr w:rsidR="007C1664" w14:paraId="397EAE4A" w14:textId="77777777" w:rsidTr="00915C1E">
        <w:tc>
          <w:tcPr>
            <w:tcW w:w="2565" w:type="dxa"/>
          </w:tcPr>
          <w:p w14:paraId="7B0A929D" w14:textId="56EE8102" w:rsidR="007C1664" w:rsidRDefault="007C1664" w:rsidP="00915C1E">
            <w:pPr>
              <w:keepNext/>
              <w:spacing w:line="276" w:lineRule="auto"/>
            </w:pPr>
            <w:r>
              <w:t>Dirigeringsattack</w:t>
            </w:r>
          </w:p>
        </w:tc>
        <w:tc>
          <w:tcPr>
            <w:tcW w:w="5355" w:type="dxa"/>
          </w:tcPr>
          <w:p w14:paraId="5FA78AA4" w14:textId="17CEBA07" w:rsidR="007C1664" w:rsidRDefault="007C1664" w:rsidP="00915C1E">
            <w:pPr>
              <w:keepNext/>
              <w:spacing w:line="276" w:lineRule="auto"/>
            </w:pPr>
            <w:r>
              <w:t xml:space="preserve">En attack mot </w:t>
            </w:r>
            <w:r w:rsidR="001833AD">
              <w:t>rutt</w:t>
            </w:r>
            <w:r>
              <w:t>dirigering i ett IoT-system.</w:t>
            </w:r>
          </w:p>
        </w:tc>
      </w:tr>
    </w:tbl>
    <w:p w14:paraId="08EB518F" w14:textId="7EFDF995" w:rsidR="0039446D" w:rsidRDefault="0039446D" w:rsidP="0039446D"/>
    <w:p w14:paraId="705CC967" w14:textId="34237027" w:rsidR="00F23E0F" w:rsidRDefault="004F47E1" w:rsidP="0039446D">
      <w:r>
        <w:t>Ett</w:t>
      </w:r>
      <w:r w:rsidR="00C1149A">
        <w:t xml:space="preserve"> osäker</w:t>
      </w:r>
      <w:r>
        <w:t>t</w:t>
      </w:r>
      <w:r w:rsidR="00C1149A">
        <w:t xml:space="preserve"> </w:t>
      </w:r>
      <w:proofErr w:type="spellStart"/>
      <w:r w:rsidR="008932F9">
        <w:t>nätverk</w:t>
      </w:r>
      <w:r>
        <w:t>slager</w:t>
      </w:r>
      <w:proofErr w:type="spellEnd"/>
      <w:r w:rsidR="00D801A3">
        <w:t xml:space="preserve"> </w:t>
      </w:r>
      <w:r w:rsidR="00A9088F">
        <w:t xml:space="preserve">blir snabbt utsatt för </w:t>
      </w:r>
      <w:r w:rsidR="00861C9E">
        <w:t>fientlig kod</w:t>
      </w:r>
      <w:r w:rsidR="00953D51">
        <w:t xml:space="preserve"> eller informationsläckaget om kryptering</w:t>
      </w:r>
      <w:r w:rsidR="0056614A">
        <w:t>en</w:t>
      </w:r>
      <w:r w:rsidR="00953D51">
        <w:t xml:space="preserve"> </w:t>
      </w:r>
      <w:r w:rsidR="0056614A">
        <w:t>saknas.</w:t>
      </w:r>
      <w:r w:rsidR="001833AD">
        <w:t xml:space="preserve"> </w:t>
      </w:r>
      <w:r w:rsidR="00C526A7">
        <w:t>Därtill kan säkerhetsnycklar</w:t>
      </w:r>
      <w:r w:rsidR="008A0E81">
        <w:t xml:space="preserve"> bli komprometterade </w:t>
      </w:r>
      <w:r w:rsidR="009516FA">
        <w:t>vid</w:t>
      </w:r>
      <w:r w:rsidR="008A0E81">
        <w:t xml:space="preserve"> en bristfällig kryptering</w:t>
      </w:r>
      <w:r w:rsidR="009516FA">
        <w:t>.</w:t>
      </w:r>
      <w:r w:rsidR="00101DFF">
        <w:t xml:space="preserve"> </w:t>
      </w:r>
      <w:r w:rsidR="003E7134">
        <w:t>Exempelvis</w:t>
      </w:r>
      <w:r w:rsidR="00101DFF">
        <w:t xml:space="preserve"> </w:t>
      </w:r>
      <w:r w:rsidR="00523C6A">
        <w:t xml:space="preserve">kan </w:t>
      </w:r>
      <w:r w:rsidR="00101DFF">
        <w:t>en man-i-mitten-attack</w:t>
      </w:r>
      <w:r w:rsidR="0056614A">
        <w:t xml:space="preserve"> </w:t>
      </w:r>
      <w:r w:rsidR="00B83CD1">
        <w:t>ta över en</w:t>
      </w:r>
      <w:r w:rsidR="002F47FB">
        <w:t xml:space="preserve"> osäker</w:t>
      </w:r>
      <w:r w:rsidR="00B83CD1">
        <w:t xml:space="preserve"> kommunikat</w:t>
      </w:r>
      <w:r w:rsidR="00EE2CCE">
        <w:t>ion mellan två</w:t>
      </w:r>
      <w:r w:rsidR="006F6763">
        <w:t xml:space="preserve"> lager i ett IoT-system och</w:t>
      </w:r>
      <w:r w:rsidR="00192C3E">
        <w:t xml:space="preserve"> orsaka falsifierad </w:t>
      </w:r>
      <w:r w:rsidR="00940639">
        <w:t>dataöverföring</w:t>
      </w:r>
      <w:r w:rsidR="00C87E38">
        <w:t xml:space="preserve"> som </w:t>
      </w:r>
      <w:r w:rsidR="007D7106">
        <w:t xml:space="preserve">i värsta fall kan </w:t>
      </w:r>
      <w:r w:rsidR="00F16353">
        <w:t xml:space="preserve">leda till </w:t>
      </w:r>
      <w:r w:rsidR="00EC1B16">
        <w:t xml:space="preserve">en tappad kontroll av </w:t>
      </w:r>
      <w:r w:rsidR="00590676">
        <w:t xml:space="preserve">till exempel </w:t>
      </w:r>
      <w:r w:rsidR="00B81044">
        <w:t>ett säkerhetskritiskt system</w:t>
      </w:r>
      <w:r w:rsidR="00192C3E">
        <w:t>.</w:t>
      </w:r>
      <w:r w:rsidR="006F6763">
        <w:t xml:space="preserve"> </w:t>
      </w:r>
      <w:r w:rsidR="000857EE">
        <w:t xml:space="preserve">Attacker som </w:t>
      </w:r>
      <w:r w:rsidR="00E5303B">
        <w:t>överbelastar</w:t>
      </w:r>
      <w:r w:rsidR="00036FA1">
        <w:t xml:space="preserve"> nätverket</w:t>
      </w:r>
      <w:r w:rsidR="00C33D19">
        <w:t xml:space="preserve"> kan likaväl blo</w:t>
      </w:r>
      <w:r w:rsidR="00170968">
        <w:t>c</w:t>
      </w:r>
      <w:r w:rsidR="00C33D19">
        <w:t xml:space="preserve">kera </w:t>
      </w:r>
      <w:r w:rsidR="00170968">
        <w:t xml:space="preserve">den </w:t>
      </w:r>
      <w:r w:rsidR="00C33D19">
        <w:t>normal</w:t>
      </w:r>
      <w:r w:rsidR="00170968">
        <w:t>a funktionen av ett IoT-system</w:t>
      </w:r>
      <w:r w:rsidR="00090ECA">
        <w:t xml:space="preserve"> </w:t>
      </w:r>
      <w:r w:rsidR="000B639E">
        <w:t>då</w:t>
      </w:r>
      <w:r w:rsidR="00090ECA">
        <w:t xml:space="preserve"> IoT-enheten blir </w:t>
      </w:r>
      <w:r w:rsidR="004C571A">
        <w:t>onåbar.</w:t>
      </w:r>
    </w:p>
    <w:p w14:paraId="3CB42C53" w14:textId="77777777" w:rsidR="001145A4" w:rsidRPr="0039446D" w:rsidRDefault="001145A4" w:rsidP="0039446D"/>
    <w:p w14:paraId="1B81A070" w14:textId="66C70AE0" w:rsidR="00ED3C2E" w:rsidRDefault="00FF02E1" w:rsidP="00E07DF8">
      <w:pPr>
        <w:pStyle w:val="Otsikko2"/>
      </w:pPr>
      <w:bookmarkStart w:id="10" w:name="_Toc509938243"/>
      <w:r>
        <w:t>Hot i</w:t>
      </w:r>
      <w:r w:rsidR="004C6F2C">
        <w:t xml:space="preserve"> s</w:t>
      </w:r>
      <w:r w:rsidR="00ED3C2E">
        <w:t>ensorlagret</w:t>
      </w:r>
      <w:bookmarkEnd w:id="10"/>
    </w:p>
    <w:p w14:paraId="7FCC939A" w14:textId="547F58E6" w:rsidR="00F61633" w:rsidRDefault="00966146" w:rsidP="00D56A6E">
      <w:r>
        <w:t xml:space="preserve">Sensorlagret består av </w:t>
      </w:r>
      <w:r w:rsidR="00381CC8">
        <w:t>fysiska sensor</w:t>
      </w:r>
      <w:r w:rsidR="00C6726C">
        <w:t>er</w:t>
      </w:r>
      <w:r w:rsidR="0036053C">
        <w:t xml:space="preserve"> och IoT-enhetens hårdvara.</w:t>
      </w:r>
      <w:r w:rsidR="005B14FF">
        <w:t xml:space="preserve"> </w:t>
      </w:r>
      <w:r w:rsidR="00D86F07">
        <w:t xml:space="preserve">De flesta hot </w:t>
      </w:r>
      <w:r w:rsidR="00BA73C6">
        <w:t>gäller</w:t>
      </w:r>
      <w:r w:rsidR="00D86F07">
        <w:t xml:space="preserve"> </w:t>
      </w:r>
      <w:r w:rsidR="000B2EAD">
        <w:t>fy</w:t>
      </w:r>
      <w:r w:rsidR="00E47A78">
        <w:t>siska</w:t>
      </w:r>
      <w:r w:rsidR="00BD6A32">
        <w:t xml:space="preserve"> manipuleringar i ett IoT-enhet</w:t>
      </w:r>
      <w:r w:rsidR="00E47A78">
        <w:t xml:space="preserve"> eller </w:t>
      </w:r>
      <w:r w:rsidR="006B5EEA">
        <w:t>falska autentiseringar</w:t>
      </w:r>
      <w:r w:rsidR="000B32CF">
        <w:t xml:space="preserve"> som </w:t>
      </w:r>
      <w:r w:rsidR="00156A34">
        <w:t>ger otillåtet tillträde</w:t>
      </w:r>
      <w:r w:rsidR="000619E0">
        <w:t xml:space="preserve"> </w:t>
      </w:r>
      <w:r w:rsidR="00A450E3">
        <w:t>t</w:t>
      </w:r>
      <w:r w:rsidR="000619E0">
        <w:t>i</w:t>
      </w:r>
      <w:r w:rsidR="00A450E3">
        <w:t>ll</w:t>
      </w:r>
      <w:r w:rsidR="000619E0">
        <w:t xml:space="preserve"> </w:t>
      </w:r>
      <w:r w:rsidR="002019E6">
        <w:t>IoT-</w:t>
      </w:r>
      <w:r w:rsidR="000619E0">
        <w:t>enheten</w:t>
      </w:r>
      <w:r w:rsidR="006B5EEA">
        <w:t>.</w:t>
      </w:r>
      <w:r w:rsidR="00AD386F">
        <w:t xml:space="preserve"> </w:t>
      </w:r>
      <w:r w:rsidR="006E2460">
        <w:t>T</w:t>
      </w:r>
      <w:r w:rsidR="002B38D2">
        <w:t xml:space="preserve">abell </w:t>
      </w:r>
      <w:r w:rsidR="00AC3641">
        <w:t xml:space="preserve">5 </w:t>
      </w:r>
      <w:r w:rsidR="002B38D2">
        <w:t xml:space="preserve">sammanfattar typiska hot mot ett IoT-system i sensorlagret enligt </w:t>
      </w:r>
      <w:sdt>
        <w:sdtPr>
          <w:id w:val="-1271316326"/>
          <w:citation/>
        </w:sdtPr>
        <w:sdtEndPr/>
        <w:sdtContent>
          <w:r w:rsidR="002B38D2">
            <w:fldChar w:fldCharType="begin"/>
          </w:r>
          <w:r w:rsidR="002B38D2" w:rsidRPr="000619E0">
            <w:instrText xml:space="preserve"> CITATION LiS17 \l 1035 </w:instrText>
          </w:r>
          <w:r w:rsidR="002B38D2">
            <w:fldChar w:fldCharType="separate"/>
          </w:r>
          <w:r w:rsidR="00FA1EF5" w:rsidRPr="00FA1EF5">
            <w:rPr>
              <w:noProof/>
            </w:rPr>
            <w:t>[3]</w:t>
          </w:r>
          <w:r w:rsidR="002B38D2">
            <w:fldChar w:fldCharType="end"/>
          </w:r>
        </w:sdtContent>
      </w:sdt>
      <w:r w:rsidR="002B38D2">
        <w:t xml:space="preserve">. </w:t>
      </w:r>
    </w:p>
    <w:p w14:paraId="75B87757" w14:textId="77777777" w:rsidR="008D6E81" w:rsidRDefault="008D6E81" w:rsidP="00D56A6E"/>
    <w:p w14:paraId="5883860D" w14:textId="18A017C3" w:rsidR="008D6E81" w:rsidRDefault="008D6E81" w:rsidP="008D6E81">
      <w:r>
        <w:t>En fysisk kapning av IoT-enheten kan leda till förlust av integritet</w:t>
      </w:r>
      <w:r w:rsidR="009912E8">
        <w:t>en eller även</w:t>
      </w:r>
      <w:r w:rsidR="00B84CE7">
        <w:t xml:space="preserve"> tillgängligheten </w:t>
      </w:r>
      <w:r>
        <w:t xml:space="preserve">i ett IoT-system. Lika mycket kan falska IoT-enheter med falska autentiseringar skicka falsifierade data och i värsta fall orsaka skador i till exempel i ett industriellt IoT-system. Hoten som överbelastningsattacker leder till själviska hoten </w:t>
      </w:r>
      <w:r w:rsidR="00CD40EB">
        <w:t>som</w:t>
      </w:r>
      <w:r>
        <w:t xml:space="preserve"> blockerar tillgången till IoT-enheten på grund av resursbristen. Andra hot som skadeprogram och datamanipuleringar är vanliga på grund av dålig säkerhet vid mjukvaran. Speciellt förinställda installationer och lösenord </w:t>
      </w:r>
      <w:r>
        <w:lastRenderedPageBreak/>
        <w:t xml:space="preserve">underlättar angriparens tillgång till </w:t>
      </w:r>
      <w:proofErr w:type="spellStart"/>
      <w:r>
        <w:t>IoT</w:t>
      </w:r>
      <w:proofErr w:type="spellEnd"/>
      <w:r>
        <w:t xml:space="preserve">-enheten; men också </w:t>
      </w:r>
      <w:proofErr w:type="spellStart"/>
      <w:r>
        <w:t>okrypterad</w:t>
      </w:r>
      <w:proofErr w:type="spellEnd"/>
      <w:r>
        <w:t xml:space="preserve"> trafik från </w:t>
      </w:r>
      <w:proofErr w:type="spellStart"/>
      <w:r>
        <w:t>IoT</w:t>
      </w:r>
      <w:proofErr w:type="spellEnd"/>
      <w:r>
        <w:t xml:space="preserve">-enheten kan leda till avlysningen och förlusten av integriteten vid överföringen av data (se även </w:t>
      </w:r>
      <w:r w:rsidR="00C01BFE">
        <w:t>F</w:t>
      </w:r>
      <w:r>
        <w:t xml:space="preserve">igur 3). </w:t>
      </w:r>
    </w:p>
    <w:p w14:paraId="0D204250" w14:textId="77777777" w:rsidR="00F61633" w:rsidRDefault="00F61633" w:rsidP="00D56A6E"/>
    <w:p w14:paraId="743802BF" w14:textId="014ED657" w:rsidR="00F61633" w:rsidRPr="00C324B2" w:rsidRDefault="00F61633" w:rsidP="00F61633">
      <w:pPr>
        <w:pStyle w:val="Kuvaotsikko"/>
      </w:pPr>
      <w:r>
        <w:t xml:space="preserve">Tabell </w:t>
      </w:r>
      <w:r>
        <w:fldChar w:fldCharType="begin"/>
      </w:r>
      <w:r>
        <w:instrText xml:space="preserve"> SEQ Tabell \* ARABIC </w:instrText>
      </w:r>
      <w:r>
        <w:fldChar w:fldCharType="separate"/>
      </w:r>
      <w:r w:rsidR="00AC3641">
        <w:rPr>
          <w:noProof/>
        </w:rPr>
        <w:t>5</w:t>
      </w:r>
      <w:r>
        <w:fldChar w:fldCharType="end"/>
      </w:r>
      <w:r>
        <w:t xml:space="preserve">. </w:t>
      </w:r>
      <w:r w:rsidRPr="00CB6164">
        <w:t>Hot mot sensorlagret i ett IoT-system enligt [3</w:t>
      </w:r>
      <w:r>
        <w:t xml:space="preserve"> (fritt översatt)</w:t>
      </w:r>
      <w:r w:rsidRPr="00CB6164"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65"/>
        <w:gridCol w:w="5355"/>
      </w:tblGrid>
      <w:tr w:rsidR="00F61633" w:rsidRPr="00EE0266" w14:paraId="5CCDD1F4" w14:textId="77777777" w:rsidTr="00EE6216">
        <w:tc>
          <w:tcPr>
            <w:tcW w:w="2565" w:type="dxa"/>
            <w:shd w:val="clear" w:color="auto" w:fill="D0CECE" w:themeFill="background2" w:themeFillShade="E6"/>
          </w:tcPr>
          <w:p w14:paraId="23CE4F8D" w14:textId="77777777" w:rsidR="00F61633" w:rsidRPr="00EE0266" w:rsidRDefault="00F61633" w:rsidP="00EE6216">
            <w:pPr>
              <w:spacing w:line="276" w:lineRule="auto"/>
              <w:rPr>
                <w:b/>
              </w:rPr>
            </w:pPr>
            <w:r w:rsidRPr="00EE0266">
              <w:rPr>
                <w:b/>
              </w:rPr>
              <w:t>Typen av hot</w:t>
            </w:r>
          </w:p>
        </w:tc>
        <w:tc>
          <w:tcPr>
            <w:tcW w:w="5355" w:type="dxa"/>
            <w:shd w:val="clear" w:color="auto" w:fill="D0CECE" w:themeFill="background2" w:themeFillShade="E6"/>
          </w:tcPr>
          <w:p w14:paraId="3CCE98EF" w14:textId="77777777" w:rsidR="00F61633" w:rsidRPr="00EE0266" w:rsidRDefault="00F61633" w:rsidP="00EE6216">
            <w:pPr>
              <w:spacing w:line="276" w:lineRule="auto"/>
              <w:rPr>
                <w:b/>
              </w:rPr>
            </w:pPr>
            <w:r w:rsidRPr="00EE0266">
              <w:rPr>
                <w:b/>
              </w:rPr>
              <w:t>Beskrivning</w:t>
            </w:r>
          </w:p>
        </w:tc>
      </w:tr>
      <w:tr w:rsidR="00F61633" w14:paraId="69EB9BB4" w14:textId="77777777" w:rsidTr="00EE6216">
        <w:tc>
          <w:tcPr>
            <w:tcW w:w="2565" w:type="dxa"/>
          </w:tcPr>
          <w:p w14:paraId="5EFC6245" w14:textId="20362C69" w:rsidR="00F61633" w:rsidRDefault="00F34A27" w:rsidP="00EE6216">
            <w:pPr>
              <w:spacing w:line="276" w:lineRule="auto"/>
            </w:pPr>
            <w:r>
              <w:t>Dataintrång</w:t>
            </w:r>
            <w:r w:rsidR="00F61633">
              <w:t xml:space="preserve"> </w:t>
            </w:r>
          </w:p>
        </w:tc>
        <w:tc>
          <w:tcPr>
            <w:tcW w:w="5355" w:type="dxa"/>
          </w:tcPr>
          <w:p w14:paraId="1352C8BC" w14:textId="189FAE5B" w:rsidR="00F61633" w:rsidRDefault="002A4616" w:rsidP="00EE6216">
            <w:pPr>
              <w:spacing w:line="276" w:lineRule="auto"/>
            </w:pPr>
            <w:r>
              <w:t>En fysisk kapning eller attack</w:t>
            </w:r>
            <w:r w:rsidR="00F61633">
              <w:t xml:space="preserve"> mot systemets lo</w:t>
            </w:r>
            <w:r w:rsidR="008721B3">
              <w:t>gik som ger angriparen sensitiv</w:t>
            </w:r>
            <w:r w:rsidR="00F61633">
              <w:t xml:space="preserve"> information från IoT-enheten.</w:t>
            </w:r>
          </w:p>
        </w:tc>
      </w:tr>
      <w:tr w:rsidR="00F61633" w14:paraId="0756E868" w14:textId="77777777" w:rsidTr="00EE6216">
        <w:tc>
          <w:tcPr>
            <w:tcW w:w="2565" w:type="dxa"/>
          </w:tcPr>
          <w:p w14:paraId="0EC12634" w14:textId="77777777" w:rsidR="00F61633" w:rsidRDefault="00F61633" w:rsidP="00EE6216">
            <w:pPr>
              <w:spacing w:line="276" w:lineRule="auto"/>
            </w:pPr>
            <w:r>
              <w:t>Tillgänglighet</w:t>
            </w:r>
          </w:p>
        </w:tc>
        <w:tc>
          <w:tcPr>
            <w:tcW w:w="5355" w:type="dxa"/>
          </w:tcPr>
          <w:p w14:paraId="22E35C41" w14:textId="77777777" w:rsidR="00F61633" w:rsidRDefault="00F61633" w:rsidP="00EE6216">
            <w:pPr>
              <w:spacing w:line="276" w:lineRule="auto"/>
            </w:pPr>
            <w:r>
              <w:t>IoT-enheten slutar fungera på grund av kapning eller attack mot systemets logik.</w:t>
            </w:r>
          </w:p>
        </w:tc>
      </w:tr>
      <w:tr w:rsidR="00F61633" w14:paraId="1791D3AB" w14:textId="77777777" w:rsidTr="00EE6216">
        <w:tc>
          <w:tcPr>
            <w:tcW w:w="2565" w:type="dxa"/>
          </w:tcPr>
          <w:p w14:paraId="2C1E9980" w14:textId="320856A1" w:rsidR="00F61633" w:rsidRPr="001534C1" w:rsidRDefault="00F34A27" w:rsidP="00EE6216">
            <w:pPr>
              <w:spacing w:line="276" w:lineRule="auto"/>
            </w:pPr>
            <w:r>
              <w:t>Identitetsbluff</w:t>
            </w:r>
            <w:r w:rsidR="00F61633">
              <w:t xml:space="preserve"> (</w:t>
            </w:r>
            <w:r w:rsidR="00F61633">
              <w:rPr>
                <w:i/>
              </w:rPr>
              <w:t xml:space="preserve">eng. </w:t>
            </w:r>
            <w:proofErr w:type="spellStart"/>
            <w:r w:rsidR="00F61633">
              <w:rPr>
                <w:i/>
              </w:rPr>
              <w:t>spoofing</w:t>
            </w:r>
            <w:proofErr w:type="spellEnd"/>
            <w:r w:rsidR="00F61633">
              <w:t>)</w:t>
            </w:r>
          </w:p>
        </w:tc>
        <w:tc>
          <w:tcPr>
            <w:tcW w:w="5355" w:type="dxa"/>
          </w:tcPr>
          <w:p w14:paraId="2CF3946D" w14:textId="77777777" w:rsidR="00F61633" w:rsidRDefault="00F61633" w:rsidP="00EE6216">
            <w:pPr>
              <w:spacing w:line="276" w:lineRule="auto"/>
            </w:pPr>
            <w:r>
              <w:t xml:space="preserve">Ett skadeprogram maskerar sig som en </w:t>
            </w:r>
            <w:proofErr w:type="spellStart"/>
            <w:r>
              <w:t>IoT</w:t>
            </w:r>
            <w:proofErr w:type="spellEnd"/>
            <w:r>
              <w:t xml:space="preserve">-enhet eller en </w:t>
            </w:r>
            <w:proofErr w:type="spellStart"/>
            <w:r>
              <w:t>gateway</w:t>
            </w:r>
            <w:proofErr w:type="spellEnd"/>
            <w:r>
              <w:t xml:space="preserve"> genom att falsifiera data.</w:t>
            </w:r>
          </w:p>
        </w:tc>
      </w:tr>
      <w:tr w:rsidR="00F61633" w14:paraId="4121A6D1" w14:textId="77777777" w:rsidTr="00EE6216">
        <w:tc>
          <w:tcPr>
            <w:tcW w:w="2565" w:type="dxa"/>
          </w:tcPr>
          <w:p w14:paraId="50721831" w14:textId="7B3172D2" w:rsidR="00F61633" w:rsidRDefault="00075C20" w:rsidP="00EE6216">
            <w:pPr>
              <w:spacing w:line="276" w:lineRule="auto"/>
            </w:pPr>
            <w:r>
              <w:t>Självisk</w:t>
            </w:r>
            <w:r w:rsidR="00F34A27">
              <w:t xml:space="preserve"> hot</w:t>
            </w:r>
            <w:r w:rsidR="00F61633">
              <w:t xml:space="preserve"> </w:t>
            </w:r>
          </w:p>
        </w:tc>
        <w:tc>
          <w:tcPr>
            <w:tcW w:w="5355" w:type="dxa"/>
          </w:tcPr>
          <w:p w14:paraId="4416FE2C" w14:textId="77777777" w:rsidR="00F61633" w:rsidRDefault="00F61633" w:rsidP="00EE6216">
            <w:pPr>
              <w:spacing w:line="276" w:lineRule="auto"/>
            </w:pPr>
            <w:r>
              <w:t>IoT-enheten slutar fungera för att spara resurser eller bandbredd.</w:t>
            </w:r>
          </w:p>
        </w:tc>
      </w:tr>
      <w:tr w:rsidR="00F61633" w14:paraId="6DB08CB1" w14:textId="77777777" w:rsidTr="00EE6216">
        <w:tc>
          <w:tcPr>
            <w:tcW w:w="2565" w:type="dxa"/>
          </w:tcPr>
          <w:p w14:paraId="430968AE" w14:textId="77777777" w:rsidR="00F61633" w:rsidRDefault="00F61633" w:rsidP="00EE6216">
            <w:pPr>
              <w:spacing w:line="276" w:lineRule="auto"/>
            </w:pPr>
            <w:r>
              <w:t xml:space="preserve">Fientlig kod </w:t>
            </w:r>
          </w:p>
        </w:tc>
        <w:tc>
          <w:tcPr>
            <w:tcW w:w="5355" w:type="dxa"/>
          </w:tcPr>
          <w:p w14:paraId="5B01C35C" w14:textId="77777777" w:rsidR="00F61633" w:rsidRDefault="00F61633" w:rsidP="00EE6216">
            <w:pPr>
              <w:spacing w:line="276" w:lineRule="auto"/>
            </w:pPr>
            <w:r>
              <w:t>Ett virus, en trojansk häst eller en skräpmeddelande som orsakar fel i mjukvaran.</w:t>
            </w:r>
          </w:p>
        </w:tc>
      </w:tr>
      <w:tr w:rsidR="00F61633" w14:paraId="6EB208C9" w14:textId="77777777" w:rsidTr="00EE6216">
        <w:tc>
          <w:tcPr>
            <w:tcW w:w="2565" w:type="dxa"/>
          </w:tcPr>
          <w:p w14:paraId="29124E33" w14:textId="044A43CC" w:rsidR="00F61633" w:rsidRDefault="00F34A27" w:rsidP="00EE6216">
            <w:pPr>
              <w:spacing w:line="276" w:lineRule="auto"/>
            </w:pPr>
            <w:r>
              <w:t>Överbelastningsattack</w:t>
            </w:r>
            <w:r w:rsidR="00F61633">
              <w:t xml:space="preserve"> (</w:t>
            </w:r>
            <w:r w:rsidR="00F61633">
              <w:rPr>
                <w:i/>
              </w:rPr>
              <w:t>eng. DoS</w:t>
            </w:r>
            <w:r w:rsidR="00F61633">
              <w:t>)</w:t>
            </w:r>
          </w:p>
        </w:tc>
        <w:tc>
          <w:tcPr>
            <w:tcW w:w="5355" w:type="dxa"/>
          </w:tcPr>
          <w:p w14:paraId="3E4EC395" w14:textId="77777777" w:rsidR="00F61633" w:rsidRDefault="00F61633" w:rsidP="00EE6216">
            <w:pPr>
              <w:spacing w:line="276" w:lineRule="auto"/>
            </w:pPr>
            <w:r>
              <w:t>Ett försök att göra IoT-enheten otillgänglig.</w:t>
            </w:r>
          </w:p>
        </w:tc>
      </w:tr>
      <w:tr w:rsidR="00F61633" w14:paraId="7427EEA7" w14:textId="77777777" w:rsidTr="00EE6216">
        <w:tc>
          <w:tcPr>
            <w:tcW w:w="2565" w:type="dxa"/>
          </w:tcPr>
          <w:p w14:paraId="3F08092C" w14:textId="6A537DCB" w:rsidR="00F61633" w:rsidRDefault="008D6E81" w:rsidP="00EE6216">
            <w:pPr>
              <w:spacing w:line="276" w:lineRule="auto"/>
            </w:pPr>
            <w:r>
              <w:t>Överföringshot</w:t>
            </w:r>
            <w:r w:rsidR="00F61633">
              <w:t xml:space="preserve"> </w:t>
            </w:r>
          </w:p>
        </w:tc>
        <w:tc>
          <w:tcPr>
            <w:tcW w:w="5355" w:type="dxa"/>
          </w:tcPr>
          <w:p w14:paraId="3254A418" w14:textId="77777777" w:rsidR="00F61633" w:rsidRDefault="00F61633" w:rsidP="00EE6216">
            <w:pPr>
              <w:spacing w:line="276" w:lineRule="auto"/>
            </w:pPr>
            <w:r>
              <w:t>Hot mot överföring som avbrytning, blockering, datamanipulering, förfalskning m.fl.</w:t>
            </w:r>
          </w:p>
        </w:tc>
      </w:tr>
      <w:tr w:rsidR="00F61633" w14:paraId="5FDD0394" w14:textId="77777777" w:rsidTr="00EE6216">
        <w:tc>
          <w:tcPr>
            <w:tcW w:w="2565" w:type="dxa"/>
          </w:tcPr>
          <w:p w14:paraId="3AFB76E0" w14:textId="6C19A186" w:rsidR="00F61633" w:rsidRDefault="00F61633" w:rsidP="00EE6216">
            <w:pPr>
              <w:spacing w:line="276" w:lineRule="auto"/>
            </w:pPr>
            <w:r>
              <w:t>Di</w:t>
            </w:r>
            <w:r w:rsidR="008D6E81">
              <w:t>rigeringsattack</w:t>
            </w:r>
            <w:r>
              <w:t xml:space="preserve"> </w:t>
            </w:r>
          </w:p>
        </w:tc>
        <w:tc>
          <w:tcPr>
            <w:tcW w:w="5355" w:type="dxa"/>
          </w:tcPr>
          <w:p w14:paraId="5C0C531A" w14:textId="3FE45815" w:rsidR="00F61633" w:rsidRDefault="00F61633" w:rsidP="00EE6216">
            <w:pPr>
              <w:spacing w:line="276" w:lineRule="auto"/>
            </w:pPr>
            <w:r>
              <w:t xml:space="preserve">En attack mot </w:t>
            </w:r>
            <w:r w:rsidR="008E4ACA">
              <w:t>rutt</w:t>
            </w:r>
            <w:r>
              <w:t>dirigering i ett IoT-system.</w:t>
            </w:r>
          </w:p>
        </w:tc>
      </w:tr>
    </w:tbl>
    <w:p w14:paraId="06DE5D5B" w14:textId="44625A94" w:rsidR="00E56D5A" w:rsidRDefault="00E56D5A" w:rsidP="00E56D5A"/>
    <w:p w14:paraId="69A95A30" w14:textId="702F8E0B" w:rsidR="00FF4A0F" w:rsidRDefault="00082350" w:rsidP="00E56D5A">
      <w:r>
        <w:t xml:space="preserve">I </w:t>
      </w:r>
      <w:r w:rsidR="00C01BFE">
        <w:t>F</w:t>
      </w:r>
      <w:r>
        <w:t>igur</w:t>
      </w:r>
      <w:r w:rsidR="006273A8">
        <w:t xml:space="preserve"> </w:t>
      </w:r>
      <w:r w:rsidR="00AC3641">
        <w:t xml:space="preserve">3 </w:t>
      </w:r>
      <w:r w:rsidR="00A739A5">
        <w:t xml:space="preserve">utnyttjar </w:t>
      </w:r>
      <w:r w:rsidR="006273A8">
        <w:t>falska servrar</w:t>
      </w:r>
      <w:r w:rsidR="00393ECF">
        <w:t xml:space="preserve"> </w:t>
      </w:r>
      <w:r w:rsidR="00A00B49">
        <w:t>eller</w:t>
      </w:r>
      <w:r w:rsidR="007A2802">
        <w:t xml:space="preserve"> </w:t>
      </w:r>
      <w:r>
        <w:t xml:space="preserve">IoT-enheter </w:t>
      </w:r>
      <w:r w:rsidR="00B51FC6">
        <w:t>identite</w:t>
      </w:r>
      <w:r w:rsidR="000942BC">
        <w:t>t</w:t>
      </w:r>
      <w:r w:rsidR="00B51FC6">
        <w:t>sbluffen</w:t>
      </w:r>
      <w:r w:rsidR="000942BC">
        <w:t xml:space="preserve"> för att skicka falska data</w:t>
      </w:r>
      <w:r w:rsidR="00DE39B6">
        <w:t xml:space="preserve"> som utsätter IoT-systemet för </w:t>
      </w:r>
      <w:r w:rsidR="000E55B7">
        <w:t>ett otillåtet dataintrång</w:t>
      </w:r>
      <w:r w:rsidR="00DE39B6">
        <w:t>.</w:t>
      </w:r>
      <w:r w:rsidR="000E55B7">
        <w:t xml:space="preserve"> </w:t>
      </w:r>
      <w:r w:rsidR="00D03B8D">
        <w:t>Detta kan</w:t>
      </w:r>
      <w:r w:rsidR="006F71F9">
        <w:t xml:space="preserve"> även</w:t>
      </w:r>
      <w:r w:rsidR="00D03B8D">
        <w:t xml:space="preserve"> </w:t>
      </w:r>
      <w:r w:rsidR="002B6DAE">
        <w:t xml:space="preserve">ge angriparen en </w:t>
      </w:r>
      <w:r w:rsidR="003E210D">
        <w:t xml:space="preserve">total </w:t>
      </w:r>
      <w:r w:rsidR="00E1762C">
        <w:t xml:space="preserve">kontroll över </w:t>
      </w:r>
      <w:r w:rsidR="001360C6">
        <w:t xml:space="preserve">IoT-enheten och också </w:t>
      </w:r>
      <w:r w:rsidR="006F71F9">
        <w:t xml:space="preserve">möjligheten för att </w:t>
      </w:r>
      <w:r w:rsidR="00F7141D">
        <w:t xml:space="preserve">gömma synligheten för en fysisk kapning av </w:t>
      </w:r>
      <w:r w:rsidR="00CE409A">
        <w:t xml:space="preserve">den äkta IoT-enheten. </w:t>
      </w:r>
    </w:p>
    <w:p w14:paraId="0468EB2F" w14:textId="48C1B3CF" w:rsidR="00E56D5A" w:rsidRDefault="00A739A5" w:rsidP="00E56D5A">
      <w:pPr>
        <w:pStyle w:val="Kuvaotsikko"/>
        <w:keepNext/>
      </w:pPr>
      <w:r>
        <w:rPr>
          <w:noProof/>
          <w:lang w:val="fi-FI" w:eastAsia="fi-FI"/>
        </w:rPr>
        <w:drawing>
          <wp:inline distT="0" distB="0" distL="0" distR="0" wp14:anchorId="4A1BDA6D" wp14:editId="752A4029">
            <wp:extent cx="3975351" cy="2358640"/>
            <wp:effectExtent l="0" t="0" r="0" b="381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̈yttökuva 2018-03-08 kello 11.16.2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351" cy="2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0BD56" w14:textId="03F9C220" w:rsidR="007B64C7" w:rsidRDefault="00E56D5A" w:rsidP="009B796E">
      <w:pPr>
        <w:pStyle w:val="Kuvaotsikko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256650">
        <w:rPr>
          <w:noProof/>
        </w:rPr>
        <w:t>3</w:t>
      </w:r>
      <w:r>
        <w:fldChar w:fldCharType="end"/>
      </w:r>
      <w:r>
        <w:t xml:space="preserve">. Exempel för sårbarhet i ett osäker IoT-enhet enligt </w:t>
      </w:r>
      <w:sdt>
        <w:sdtPr>
          <w:id w:val="-240800237"/>
          <w:citation/>
        </w:sdtPr>
        <w:sdtEndPr/>
        <w:sdtContent>
          <w:r>
            <w:fldChar w:fldCharType="begin"/>
          </w:r>
          <w:r w:rsidRPr="00E56D5A">
            <w:instrText xml:space="preserve"> CITATION LiS17 \l 1035 </w:instrText>
          </w:r>
          <w:r>
            <w:fldChar w:fldCharType="separate"/>
          </w:r>
          <w:r w:rsidR="00FA1EF5" w:rsidRPr="00FA1EF5">
            <w:rPr>
              <w:noProof/>
            </w:rPr>
            <w:t>[3]</w:t>
          </w:r>
          <w:r>
            <w:fldChar w:fldCharType="end"/>
          </w:r>
        </w:sdtContent>
      </w:sdt>
      <w:r>
        <w:t>.</w:t>
      </w:r>
    </w:p>
    <w:p w14:paraId="68108138" w14:textId="1C3B99E0" w:rsidR="00F71D51" w:rsidRDefault="00293369" w:rsidP="008D1AF6">
      <w:pPr>
        <w:pStyle w:val="Otsikko1"/>
      </w:pPr>
      <w:bookmarkStart w:id="11" w:name="_Toc509938244"/>
      <w:r>
        <w:lastRenderedPageBreak/>
        <w:t>Att b</w:t>
      </w:r>
      <w:r w:rsidR="00F71D51">
        <w:t>evara integritet</w:t>
      </w:r>
      <w:r>
        <w:t xml:space="preserve"> i ett IoT-system</w:t>
      </w:r>
      <w:bookmarkEnd w:id="11"/>
    </w:p>
    <w:p w14:paraId="060509B1" w14:textId="18CD9A7A" w:rsidR="00B46674" w:rsidRDefault="00B46674" w:rsidP="00115FF7"/>
    <w:p w14:paraId="1D906881" w14:textId="38A982C2" w:rsidR="001A1A48" w:rsidRDefault="001A1A48" w:rsidP="001A1A48">
      <w:r>
        <w:t xml:space="preserve">Varje lager i en IoT-topologi </w:t>
      </w:r>
      <w:r w:rsidR="00367B39">
        <w:t>ger</w:t>
      </w:r>
      <w:r>
        <w:t xml:space="preserve"> ett möjligt inträde till ett IoT-system. Flera nivåer i systemet gör det svårare att behålla integritet</w:t>
      </w:r>
      <w:r w:rsidR="002F3EBA">
        <w:t>en</w:t>
      </w:r>
      <w:r>
        <w:t xml:space="preserve"> </w:t>
      </w:r>
      <w:r w:rsidR="002F3EBA">
        <w:t>av</w:t>
      </w:r>
      <w:r>
        <w:t xml:space="preserve"> till exempel personliga data, </w:t>
      </w:r>
      <w:proofErr w:type="spellStart"/>
      <w:r w:rsidR="000663CD">
        <w:t>affärs</w:t>
      </w:r>
      <w:r>
        <w:t>data</w:t>
      </w:r>
      <w:proofErr w:type="spellEnd"/>
      <w:r>
        <w:t xml:space="preserve"> eller hantering av systemet</w:t>
      </w:r>
      <w:r w:rsidR="00260B97">
        <w:t>. För att skydda ett IoT-system</w:t>
      </w:r>
      <w:r>
        <w:t xml:space="preserve"> behövs en systematisk </w:t>
      </w:r>
      <w:r w:rsidR="00DD4FA1">
        <w:t>överblick</w:t>
      </w:r>
      <w:r w:rsidR="00450087">
        <w:t xml:space="preserve"> över alla nivåer</w:t>
      </w:r>
      <w:r>
        <w:t xml:space="preserve"> i ett IoT-system. Följande avsnitt beskriver flera ändamål som kan göra ett IoT-system mer säker</w:t>
      </w:r>
      <w:r w:rsidR="00260B97">
        <w:t>t</w:t>
      </w:r>
      <w:r>
        <w:t>.</w:t>
      </w:r>
      <w:r w:rsidRPr="00797FF8">
        <w:t xml:space="preserve"> </w:t>
      </w:r>
      <w:r w:rsidR="003002C4">
        <w:t>Först presenteras e</w:t>
      </w:r>
      <w:r>
        <w:t>n generell bild av olika säke</w:t>
      </w:r>
      <w:r w:rsidR="00C23C62">
        <w:t>rhetskrav och därefter följer in</w:t>
      </w:r>
      <w:r>
        <w:t>delningen i avsnitte</w:t>
      </w:r>
      <w:r w:rsidR="00751FB4">
        <w:t>t en serviceinriktad arkitektur</w:t>
      </w:r>
      <w:r w:rsidR="004A37DC">
        <w:t xml:space="preserve"> </w:t>
      </w:r>
      <w:r>
        <w:t xml:space="preserve">och varje nivå diskuteras </w:t>
      </w:r>
      <w:r w:rsidR="00265BAA">
        <w:t>separat</w:t>
      </w:r>
      <w:r w:rsidR="00980D7E">
        <w:t xml:space="preserve"> </w:t>
      </w:r>
      <w:r w:rsidR="000C718C">
        <w:t>i fråga om</w:t>
      </w:r>
      <w:r w:rsidR="00980D7E">
        <w:t xml:space="preserve"> säkerhet</w:t>
      </w:r>
      <w:r>
        <w:t xml:space="preserve">. </w:t>
      </w:r>
    </w:p>
    <w:p w14:paraId="3DC561C6" w14:textId="2DADC0BA" w:rsidR="001A1A48" w:rsidRDefault="001A1A48" w:rsidP="00F71D51">
      <w:pPr>
        <w:rPr>
          <w:rFonts w:eastAsiaTheme="majorEastAsia"/>
          <w:color w:val="000000" w:themeColor="text1"/>
          <w:sz w:val="26"/>
          <w:szCs w:val="26"/>
        </w:rPr>
      </w:pPr>
    </w:p>
    <w:p w14:paraId="48B82540" w14:textId="414003EF" w:rsidR="00500C95" w:rsidRPr="00300B84" w:rsidRDefault="00D11D55" w:rsidP="00A978C9">
      <w:r>
        <w:t>Integritet</w:t>
      </w:r>
      <w:r w:rsidR="00D25D1E">
        <w:t>en</w:t>
      </w:r>
      <w:r>
        <w:t xml:space="preserve"> </w:t>
      </w:r>
      <w:r w:rsidR="00D25D1E">
        <w:t>i</w:t>
      </w:r>
      <w:r w:rsidR="008038E1">
        <w:t xml:space="preserve"> ett IoT-system </w:t>
      </w:r>
      <w:r w:rsidR="003A2A33">
        <w:t>är ett stort puss</w:t>
      </w:r>
      <w:r w:rsidR="006D0704">
        <w:t>el</w:t>
      </w:r>
      <w:r w:rsidR="00FE4388">
        <w:t xml:space="preserve">. Det finns flera sätt </w:t>
      </w:r>
      <w:r w:rsidR="00756CB9">
        <w:t xml:space="preserve">att kategorisera </w:t>
      </w:r>
      <w:r w:rsidR="00DC267D">
        <w:t>säkerhetskrav</w:t>
      </w:r>
      <w:r w:rsidR="000120BD">
        <w:t xml:space="preserve"> </w:t>
      </w:r>
      <w:r w:rsidR="00F72D14">
        <w:t>på</w:t>
      </w:r>
      <w:r w:rsidR="000120BD">
        <w:t xml:space="preserve"> sakernas internet</w:t>
      </w:r>
      <w:r w:rsidR="00252A0A">
        <w:t xml:space="preserve"> och varje </w:t>
      </w:r>
      <w:r w:rsidR="00C93B5B">
        <w:t>sätt</w:t>
      </w:r>
      <w:r w:rsidR="00252A0A">
        <w:t xml:space="preserve"> har sina fördelar</w:t>
      </w:r>
      <w:r w:rsidR="00DC267D">
        <w:t>.</w:t>
      </w:r>
      <w:r w:rsidR="00FE2497">
        <w:t xml:space="preserve"> </w:t>
      </w:r>
      <w:proofErr w:type="spellStart"/>
      <w:r w:rsidR="00A9319B">
        <w:t>Milos</w:t>
      </w:r>
      <w:r w:rsidR="006520CC">
        <w:t>lavskaya</w:t>
      </w:r>
      <w:proofErr w:type="spellEnd"/>
      <w:r w:rsidR="006520CC">
        <w:t xml:space="preserve"> och Tolstoy </w:t>
      </w:r>
      <w:sdt>
        <w:sdtPr>
          <w:id w:val="861861291"/>
          <w:citation/>
        </w:sdtPr>
        <w:sdtEndPr/>
        <w:sdtContent>
          <w:r w:rsidR="006520CC">
            <w:fldChar w:fldCharType="begin"/>
          </w:r>
          <w:r w:rsidR="006520CC" w:rsidRPr="00722B97">
            <w:instrText xml:space="preserve"> CITATION Mil17 \l 1035 </w:instrText>
          </w:r>
          <w:r w:rsidR="006520CC">
            <w:fldChar w:fldCharType="separate"/>
          </w:r>
          <w:r w:rsidR="00FA1EF5" w:rsidRPr="00FA1EF5">
            <w:rPr>
              <w:noProof/>
            </w:rPr>
            <w:t>[4]</w:t>
          </w:r>
          <w:r w:rsidR="006520CC">
            <w:fldChar w:fldCharType="end"/>
          </w:r>
        </w:sdtContent>
      </w:sdt>
      <w:r w:rsidR="006520CC">
        <w:t xml:space="preserve"> </w:t>
      </w:r>
      <w:r w:rsidR="0043486F">
        <w:t>delar skyddet</w:t>
      </w:r>
      <w:r w:rsidR="00722B97">
        <w:t xml:space="preserve"> </w:t>
      </w:r>
      <w:r w:rsidR="0043486F">
        <w:t>av</w:t>
      </w:r>
      <w:r w:rsidR="00722B97">
        <w:t xml:space="preserve"> </w:t>
      </w:r>
      <w:r w:rsidR="00BE79E2">
        <w:t>säkerheten i ett IoT-system</w:t>
      </w:r>
      <w:r w:rsidR="00963C9D">
        <w:t xml:space="preserve"> i fyra delar</w:t>
      </w:r>
      <w:r w:rsidR="00085B95">
        <w:t>:</w:t>
      </w:r>
      <w:r w:rsidR="00BE79E2">
        <w:t xml:space="preserve"> </w:t>
      </w:r>
      <w:r w:rsidR="007D7F2D">
        <w:t>(1)</w:t>
      </w:r>
      <w:r w:rsidR="00B122CC">
        <w:t xml:space="preserve"> </w:t>
      </w:r>
      <w:r w:rsidR="00381A5D">
        <w:t xml:space="preserve">skydd för </w:t>
      </w:r>
      <w:r w:rsidR="00D23FAB">
        <w:t>anslutbarhet och ko</w:t>
      </w:r>
      <w:r w:rsidR="00AB4DCF">
        <w:t>mmunikation</w:t>
      </w:r>
      <w:r w:rsidR="00B122CC">
        <w:t xml:space="preserve">, </w:t>
      </w:r>
      <w:r w:rsidR="007D7F2D">
        <w:t>(2)</w:t>
      </w:r>
      <w:r w:rsidR="00B122CC">
        <w:t xml:space="preserve"> </w:t>
      </w:r>
      <w:r w:rsidR="00B52871">
        <w:t>s</w:t>
      </w:r>
      <w:r w:rsidR="00381A5D">
        <w:t xml:space="preserve">kydd </w:t>
      </w:r>
      <w:r w:rsidR="00B52871">
        <w:t xml:space="preserve">för </w:t>
      </w:r>
      <w:r w:rsidR="00BD743B">
        <w:t xml:space="preserve">den fysiska IoT-enheten, </w:t>
      </w:r>
      <w:r w:rsidR="007D7F2D">
        <w:t>(3)</w:t>
      </w:r>
      <w:r w:rsidR="00BD743B">
        <w:t xml:space="preserve"> </w:t>
      </w:r>
      <w:r w:rsidR="009C27AF">
        <w:t>kontroll</w:t>
      </w:r>
      <w:r w:rsidR="00BD743B">
        <w:t xml:space="preserve"> </w:t>
      </w:r>
      <w:r w:rsidR="009C27AF">
        <w:t>över inkommande trafik</w:t>
      </w:r>
      <w:r w:rsidR="00BD743B">
        <w:t xml:space="preserve"> </w:t>
      </w:r>
      <w:r w:rsidR="004D2762">
        <w:t xml:space="preserve">och </w:t>
      </w:r>
      <w:r w:rsidR="007D7F2D">
        <w:t>(4)</w:t>
      </w:r>
      <w:r w:rsidR="004D2762">
        <w:t xml:space="preserve"> </w:t>
      </w:r>
      <w:r w:rsidR="006A059A">
        <w:t>p</w:t>
      </w:r>
      <w:r w:rsidR="00914175">
        <w:t>olicy</w:t>
      </w:r>
      <w:r w:rsidR="006A059A">
        <w:t>er.</w:t>
      </w:r>
      <w:r w:rsidR="002D69D2">
        <w:t xml:space="preserve"> </w:t>
      </w:r>
      <w:r w:rsidR="00A87566">
        <w:t>Betoning</w:t>
      </w:r>
      <w:r w:rsidR="00E80BE3">
        <w:t>en</w:t>
      </w:r>
      <w:r w:rsidR="00A87566">
        <w:t xml:space="preserve"> </w:t>
      </w:r>
      <w:r w:rsidR="007320FE">
        <w:t xml:space="preserve">i denna uppdelningen </w:t>
      </w:r>
      <w:r w:rsidR="00A87566">
        <w:t xml:space="preserve">ligger </w:t>
      </w:r>
      <w:r w:rsidR="00DB0BB1">
        <w:t>i kryptering</w:t>
      </w:r>
      <w:r w:rsidR="00E80BE3">
        <w:t>en</w:t>
      </w:r>
      <w:r w:rsidR="00DB0BB1">
        <w:t xml:space="preserve"> </w:t>
      </w:r>
      <w:r w:rsidR="00341AF7">
        <w:t xml:space="preserve">och </w:t>
      </w:r>
      <w:r w:rsidR="00D03151">
        <w:t>i kontroll</w:t>
      </w:r>
      <w:r w:rsidR="002C1903">
        <w:t xml:space="preserve"> över inkommande trafik </w:t>
      </w:r>
      <w:r w:rsidR="00E80BE3">
        <w:t xml:space="preserve">med </w:t>
      </w:r>
      <w:r w:rsidR="00D03151">
        <w:t>filtrering</w:t>
      </w:r>
      <w:r w:rsidR="007C6AC8">
        <w:t>en och loggningen</w:t>
      </w:r>
      <w:r w:rsidR="002B79E0">
        <w:t xml:space="preserve"> enligt </w:t>
      </w:r>
      <w:sdt>
        <w:sdtPr>
          <w:id w:val="1333727234"/>
          <w:citation/>
        </w:sdtPr>
        <w:sdtEndPr/>
        <w:sdtContent>
          <w:r w:rsidR="002B79E0">
            <w:fldChar w:fldCharType="begin"/>
          </w:r>
          <w:r w:rsidR="002B79E0" w:rsidRPr="002B79E0">
            <w:rPr>
              <w:lang w:val="en-US"/>
            </w:rPr>
            <w:instrText xml:space="preserve"> CITATION Mil17 \l 1035 </w:instrText>
          </w:r>
          <w:r w:rsidR="002B79E0">
            <w:fldChar w:fldCharType="separate"/>
          </w:r>
          <w:r w:rsidR="00FA1EF5" w:rsidRPr="00FA1EF5">
            <w:rPr>
              <w:noProof/>
              <w:lang w:val="en-US"/>
            </w:rPr>
            <w:t>[4]</w:t>
          </w:r>
          <w:r w:rsidR="002B79E0">
            <w:fldChar w:fldCharType="end"/>
          </w:r>
        </w:sdtContent>
      </w:sdt>
      <w:r w:rsidR="00E80BE3">
        <w:t>.</w:t>
      </w:r>
      <w:r w:rsidR="00611298">
        <w:t xml:space="preserve"> </w:t>
      </w:r>
      <w:r w:rsidR="00034DC3">
        <w:t>Före</w:t>
      </w:r>
      <w:r w:rsidR="00BC2380">
        <w:t xml:space="preserve">trädesvis </w:t>
      </w:r>
      <w:r w:rsidR="00375BCB" w:rsidRPr="005C6B6B">
        <w:t xml:space="preserve">borde </w:t>
      </w:r>
      <w:r w:rsidR="00BC2380">
        <w:t xml:space="preserve">det </w:t>
      </w:r>
      <w:r w:rsidR="00375BCB" w:rsidRPr="005C6B6B">
        <w:t xml:space="preserve">alltid finnas ett system </w:t>
      </w:r>
      <w:r w:rsidR="00D33EF3" w:rsidRPr="005C6B6B">
        <w:t xml:space="preserve">som loggar </w:t>
      </w:r>
      <w:r w:rsidR="006857EE" w:rsidRPr="005C6B6B">
        <w:t xml:space="preserve">trafik i IoT-systemet </w:t>
      </w:r>
      <w:r w:rsidR="00B85B29">
        <w:t>f</w:t>
      </w:r>
      <w:r w:rsidR="00B85B29" w:rsidRPr="005C6B6B">
        <w:t>ör den inkommande trafiken</w:t>
      </w:r>
      <w:r w:rsidR="007E1672">
        <w:t xml:space="preserve">. Som </w:t>
      </w:r>
      <w:r w:rsidR="00233838">
        <w:t>K</w:t>
      </w:r>
      <w:r w:rsidR="00742A06">
        <w:t>ommunikationsverket</w:t>
      </w:r>
      <w:r w:rsidR="007E1C2C">
        <w:t>s</w:t>
      </w:r>
      <w:r w:rsidR="0065644D">
        <w:t xml:space="preserve"> </w:t>
      </w:r>
      <w:r w:rsidR="007E1C2C">
        <w:t>rapport</w:t>
      </w:r>
      <w:r w:rsidR="00233838" w:rsidRPr="00233838">
        <w:t xml:space="preserve"> </w:t>
      </w:r>
      <w:sdt>
        <w:sdtPr>
          <w:id w:val="671601622"/>
          <w:citation/>
        </w:sdtPr>
        <w:sdtEndPr/>
        <w:sdtContent>
          <w:r w:rsidR="00233838">
            <w:fldChar w:fldCharType="begin"/>
          </w:r>
          <w:r w:rsidR="00233838" w:rsidRPr="009F6287">
            <w:instrText xml:space="preserve"> CITATION Vie17 \l 1035 </w:instrText>
          </w:r>
          <w:r w:rsidR="00233838">
            <w:fldChar w:fldCharType="separate"/>
          </w:r>
          <w:r w:rsidR="00FA1EF5" w:rsidRPr="00FA1EF5">
            <w:rPr>
              <w:noProof/>
            </w:rPr>
            <w:t>[6]</w:t>
          </w:r>
          <w:r w:rsidR="00233838">
            <w:fldChar w:fldCharType="end"/>
          </w:r>
        </w:sdtContent>
      </w:sdt>
      <w:r w:rsidR="007E1C2C">
        <w:t xml:space="preserve"> </w:t>
      </w:r>
      <w:r w:rsidR="0044704D">
        <w:t>påminner om</w:t>
      </w:r>
      <w:r w:rsidR="00742A06">
        <w:t>, blir det nästan o</w:t>
      </w:r>
      <w:r w:rsidR="009F6287">
        <w:t xml:space="preserve">möjligt att undersöka ett säkerhetsbrott om </w:t>
      </w:r>
      <w:r w:rsidR="00EB446F">
        <w:t>ett loggningssystem</w:t>
      </w:r>
      <w:r w:rsidR="009F6287">
        <w:t xml:space="preserve"> saknas.</w:t>
      </w:r>
      <w:r w:rsidR="00375BCB">
        <w:t xml:space="preserve"> </w:t>
      </w:r>
      <w:r w:rsidR="00410481">
        <w:t xml:space="preserve"> Policyer</w:t>
      </w:r>
      <w:r w:rsidR="0044704D">
        <w:t xml:space="preserve"> för</w:t>
      </w:r>
      <w:r w:rsidR="007C1E9B">
        <w:t xml:space="preserve"> sin del</w:t>
      </w:r>
      <w:r w:rsidR="00410481">
        <w:t xml:space="preserve"> föreb</w:t>
      </w:r>
      <w:r w:rsidR="000F3C8D">
        <w:t xml:space="preserve">ygger mänskliga </w:t>
      </w:r>
      <w:r w:rsidR="00692F5D">
        <w:t>orsak</w:t>
      </w:r>
      <w:r w:rsidR="00B3563E">
        <w:t>er</w:t>
      </w:r>
      <w:r w:rsidR="00692F5D">
        <w:t xml:space="preserve"> till</w:t>
      </w:r>
      <w:r w:rsidR="00894A75">
        <w:t xml:space="preserve"> säkerhetsslarv.</w:t>
      </w:r>
      <w:r w:rsidR="00EB446F">
        <w:t xml:space="preserve"> </w:t>
      </w:r>
      <w:r w:rsidR="001D4ABE">
        <w:t xml:space="preserve">I policyer ingår </w:t>
      </w:r>
      <w:r w:rsidR="00815868">
        <w:t>reglering</w:t>
      </w:r>
      <w:r w:rsidR="00A5632C">
        <w:t xml:space="preserve"> och begränsningar</w:t>
      </w:r>
      <w:r w:rsidR="00AA14A7">
        <w:t xml:space="preserve"> </w:t>
      </w:r>
      <w:r w:rsidR="00B3563E">
        <w:t>av</w:t>
      </w:r>
      <w:r w:rsidR="00AA14A7">
        <w:t xml:space="preserve"> </w:t>
      </w:r>
      <w:r w:rsidR="00BB26C4">
        <w:t xml:space="preserve">till exempel </w:t>
      </w:r>
      <w:r w:rsidR="00D611ED">
        <w:t>användning</w:t>
      </w:r>
      <w:r w:rsidR="00F92853">
        <w:t>, trådlös tillgång</w:t>
      </w:r>
      <w:r w:rsidR="00647F26">
        <w:t xml:space="preserve">, </w:t>
      </w:r>
      <w:r w:rsidR="00F92853">
        <w:t>lösenord, serversäkerhet</w:t>
      </w:r>
      <w:r w:rsidR="00BB26C4">
        <w:t xml:space="preserve"> och</w:t>
      </w:r>
      <w:r w:rsidR="00F92853">
        <w:t xml:space="preserve"> kryptering</w:t>
      </w:r>
      <w:r w:rsidR="00BB26C4">
        <w:t>.</w:t>
      </w:r>
      <w:r w:rsidR="00EB446F">
        <w:t xml:space="preserve"> </w:t>
      </w:r>
      <w:r w:rsidR="00B50FAA">
        <w:t xml:space="preserve"> </w:t>
      </w:r>
      <w:r w:rsidR="0049406B">
        <w:t xml:space="preserve">Li </w:t>
      </w:r>
      <w:sdt>
        <w:sdtPr>
          <w:id w:val="287935413"/>
          <w:citation/>
        </w:sdtPr>
        <w:sdtEndPr/>
        <w:sdtContent>
          <w:r w:rsidR="00AF289D">
            <w:fldChar w:fldCharType="begin"/>
          </w:r>
          <w:r w:rsidR="00AF289D" w:rsidRPr="005F0D09">
            <w:instrText xml:space="preserve"> CITATION LiS17 \l 1035 </w:instrText>
          </w:r>
          <w:r w:rsidR="00AF289D">
            <w:fldChar w:fldCharType="separate"/>
          </w:r>
          <w:r w:rsidR="00FA1EF5" w:rsidRPr="00FA1EF5">
            <w:rPr>
              <w:noProof/>
            </w:rPr>
            <w:t>[3]</w:t>
          </w:r>
          <w:r w:rsidR="00AF289D">
            <w:fldChar w:fldCharType="end"/>
          </w:r>
        </w:sdtContent>
      </w:sdt>
      <w:r w:rsidR="00AF289D">
        <w:t xml:space="preserve"> </w:t>
      </w:r>
      <w:r w:rsidR="004059D7">
        <w:t>ser säkerheten i ett IoT-system som e</w:t>
      </w:r>
      <w:r w:rsidR="00974301">
        <w:t>tt samspel mellan sex aspekter</w:t>
      </w:r>
      <w:r w:rsidR="000F3A75">
        <w:t xml:space="preserve"> där </w:t>
      </w:r>
      <w:r w:rsidR="00D21EB2" w:rsidRPr="000D7403">
        <w:rPr>
          <w:i/>
        </w:rPr>
        <w:t>tillgång</w:t>
      </w:r>
      <w:r w:rsidR="00D21EB2">
        <w:t xml:space="preserve">, </w:t>
      </w:r>
      <w:r w:rsidR="00D21EB2" w:rsidRPr="000D7403">
        <w:rPr>
          <w:i/>
        </w:rPr>
        <w:t>integritet</w:t>
      </w:r>
      <w:r w:rsidR="00D21EB2">
        <w:t xml:space="preserve"> och </w:t>
      </w:r>
      <w:proofErr w:type="spellStart"/>
      <w:r w:rsidR="00E33C5E" w:rsidRPr="000D7403">
        <w:rPr>
          <w:i/>
        </w:rPr>
        <w:t>konfidential</w:t>
      </w:r>
      <w:r w:rsidR="00B1279C" w:rsidRPr="000D7403">
        <w:rPr>
          <w:i/>
        </w:rPr>
        <w:t>itet</w:t>
      </w:r>
      <w:proofErr w:type="spellEnd"/>
      <w:r w:rsidR="00E33C5E">
        <w:t xml:space="preserve"> </w:t>
      </w:r>
      <w:r w:rsidR="005F0D09">
        <w:t>reflekteras</w:t>
      </w:r>
      <w:r w:rsidR="00B1279C">
        <w:t xml:space="preserve"> </w:t>
      </w:r>
      <w:r w:rsidR="005F0D09">
        <w:t xml:space="preserve">på </w:t>
      </w:r>
      <w:r w:rsidR="005F0D09" w:rsidRPr="000D7403">
        <w:rPr>
          <w:i/>
        </w:rPr>
        <w:t>autenticitet</w:t>
      </w:r>
      <w:r w:rsidR="005F0D09">
        <w:t xml:space="preserve">, </w:t>
      </w:r>
      <w:r w:rsidR="00A94789" w:rsidRPr="000D7403">
        <w:rPr>
          <w:i/>
        </w:rPr>
        <w:t>oförnekbarhet</w:t>
      </w:r>
      <w:r w:rsidR="00A94789">
        <w:t xml:space="preserve"> och </w:t>
      </w:r>
      <w:r w:rsidR="00DD4642" w:rsidRPr="000D7403">
        <w:rPr>
          <w:i/>
        </w:rPr>
        <w:t>sekretess</w:t>
      </w:r>
      <w:r w:rsidR="00153481">
        <w:t>. Figur</w:t>
      </w:r>
      <w:r w:rsidR="00AB02D1">
        <w:t xml:space="preserve"> 4</w:t>
      </w:r>
      <w:r w:rsidR="00153481">
        <w:t xml:space="preserve"> visar </w:t>
      </w:r>
      <w:r w:rsidR="0044636A">
        <w:t>Li</w:t>
      </w:r>
      <w:r w:rsidR="00677168">
        <w:t>s säkerhetssyn som en triangel.</w:t>
      </w:r>
      <w:r w:rsidR="000B2218">
        <w:t xml:space="preserve"> </w:t>
      </w:r>
      <w:r w:rsidR="0044636A">
        <w:t>S</w:t>
      </w:r>
      <w:r w:rsidR="00573A84">
        <w:t xml:space="preserve">peciellt </w:t>
      </w:r>
      <w:proofErr w:type="spellStart"/>
      <w:r w:rsidR="00573A84">
        <w:t>konfidentialitet</w:t>
      </w:r>
      <w:proofErr w:type="spellEnd"/>
      <w:r w:rsidR="0026727E">
        <w:t xml:space="preserve">, </w:t>
      </w:r>
      <w:r w:rsidR="00007B4B">
        <w:t xml:space="preserve">integritet och </w:t>
      </w:r>
      <w:r w:rsidR="00714C15">
        <w:t>tillit</w:t>
      </w:r>
      <w:r w:rsidR="00253658">
        <w:t xml:space="preserve"> </w:t>
      </w:r>
      <w:r w:rsidR="0044636A">
        <w:t>betonas i Li</w:t>
      </w:r>
      <w:r w:rsidR="00253658">
        <w:t xml:space="preserve">s </w:t>
      </w:r>
      <w:r w:rsidR="0078467D">
        <w:t>säkerhetssyn</w:t>
      </w:r>
      <w:r w:rsidR="0030254A">
        <w:t>,</w:t>
      </w:r>
      <w:r w:rsidR="00985ECC">
        <w:t xml:space="preserve"> vilka </w:t>
      </w:r>
      <w:r w:rsidR="003258D1">
        <w:t xml:space="preserve">säkerställer </w:t>
      </w:r>
      <w:r w:rsidR="00F16AC9">
        <w:t xml:space="preserve">till </w:t>
      </w:r>
      <w:r w:rsidR="0037157A">
        <w:t xml:space="preserve">exempel </w:t>
      </w:r>
      <w:r w:rsidR="005D246D">
        <w:t xml:space="preserve">autentisering, </w:t>
      </w:r>
      <w:r w:rsidR="00AC163D">
        <w:t xml:space="preserve">skydd </w:t>
      </w:r>
      <w:r w:rsidR="0030254A">
        <w:t>av</w:t>
      </w:r>
      <w:r w:rsidR="00AC163D">
        <w:t xml:space="preserve"> data</w:t>
      </w:r>
      <w:r w:rsidR="00A76302">
        <w:t xml:space="preserve"> och </w:t>
      </w:r>
      <w:r w:rsidR="0046464E">
        <w:t>servicekontinuitet</w:t>
      </w:r>
      <w:r w:rsidR="00EA2108">
        <w:t xml:space="preserve"> i ett </w:t>
      </w:r>
      <w:proofErr w:type="spellStart"/>
      <w:r w:rsidR="00EA2108">
        <w:t>Iot</w:t>
      </w:r>
      <w:proofErr w:type="spellEnd"/>
      <w:r w:rsidR="00EA2108">
        <w:t>-system</w:t>
      </w:r>
      <w:r w:rsidR="001B71DE">
        <w:t>.</w:t>
      </w:r>
      <w:r w:rsidR="00662CD0">
        <w:t xml:space="preserve"> </w:t>
      </w:r>
      <w:r w:rsidR="001B7276">
        <w:t>Andra delar</w:t>
      </w:r>
      <w:r w:rsidR="00A32BBD">
        <w:t xml:space="preserve"> </w:t>
      </w:r>
      <w:r w:rsidR="00FD7A68">
        <w:t>i figuren</w:t>
      </w:r>
      <w:r w:rsidR="00273C95">
        <w:t>,</w:t>
      </w:r>
      <w:r w:rsidR="00FD7A68">
        <w:t xml:space="preserve"> </w:t>
      </w:r>
      <w:r w:rsidR="00A32BBD">
        <w:t xml:space="preserve">som </w:t>
      </w:r>
      <w:r w:rsidR="003716EC">
        <w:t>sekretess oc</w:t>
      </w:r>
      <w:r w:rsidR="00B8584A">
        <w:t>h oförnekbarhet</w:t>
      </w:r>
      <w:r w:rsidR="00273C95">
        <w:t>,</w:t>
      </w:r>
      <w:r w:rsidR="00B8584A">
        <w:t xml:space="preserve"> </w:t>
      </w:r>
      <w:r w:rsidR="007711A3">
        <w:t>tryggas</w:t>
      </w:r>
      <w:r w:rsidR="00981B81">
        <w:t xml:space="preserve"> med </w:t>
      </w:r>
      <w:r w:rsidR="00B319E5">
        <w:t xml:space="preserve">initialt </w:t>
      </w:r>
      <w:r w:rsidR="00300B84">
        <w:t>säker design</w:t>
      </w:r>
      <w:r w:rsidR="00B319E5">
        <w:t xml:space="preserve"> av IoT-</w:t>
      </w:r>
      <w:r w:rsidR="001E1819">
        <w:t xml:space="preserve">systemet </w:t>
      </w:r>
      <w:r w:rsidR="00DC4378">
        <w:t>samt</w:t>
      </w:r>
      <w:r w:rsidR="001E1819">
        <w:t xml:space="preserve"> </w:t>
      </w:r>
      <w:r w:rsidR="0098518A">
        <w:t>med användningen av</w:t>
      </w:r>
      <w:r w:rsidR="00AC6774">
        <w:t xml:space="preserve"> </w:t>
      </w:r>
      <w:r w:rsidR="00EF3CD8">
        <w:t>säkra (</w:t>
      </w:r>
      <w:r w:rsidR="00302ECF">
        <w:t>oförnekbar</w:t>
      </w:r>
      <w:r w:rsidR="0098518A">
        <w:t>a</w:t>
      </w:r>
      <w:r w:rsidR="00EF3CD8">
        <w:t>)</w:t>
      </w:r>
      <w:r w:rsidR="0098518A">
        <w:t xml:space="preserve"> </w:t>
      </w:r>
      <w:proofErr w:type="spellStart"/>
      <w:r w:rsidR="0098518A">
        <w:t>registeringskedjor</w:t>
      </w:r>
      <w:proofErr w:type="spellEnd"/>
      <w:r w:rsidR="00B8584A">
        <w:t xml:space="preserve"> </w:t>
      </w:r>
      <w:r w:rsidR="009174F6">
        <w:t>eller loggningssystem.</w:t>
      </w:r>
      <w:r w:rsidR="00B8584A">
        <w:t xml:space="preserve"> </w:t>
      </w:r>
      <w:r w:rsidR="00662CD0" w:rsidRPr="00300B84">
        <w:t>Med</w:t>
      </w:r>
      <w:r w:rsidR="001B71DE" w:rsidRPr="00300B84">
        <w:t xml:space="preserve"> </w:t>
      </w:r>
      <w:r w:rsidR="00CC05CE">
        <w:t xml:space="preserve">hjälp av </w:t>
      </w:r>
      <w:r w:rsidR="0045761F" w:rsidRPr="00300B84">
        <w:t>Li</w:t>
      </w:r>
      <w:r w:rsidR="00CC05CE">
        <w:t>s riktlinjer</w:t>
      </w:r>
      <w:r w:rsidR="0045761F" w:rsidRPr="00300B84">
        <w:t xml:space="preserve"> </w:t>
      </w:r>
      <w:r w:rsidR="005673FF" w:rsidRPr="00300B84">
        <w:t xml:space="preserve">kommer </w:t>
      </w:r>
      <w:r w:rsidR="00E14367" w:rsidRPr="00300B84">
        <w:t>säkerhetskraven</w:t>
      </w:r>
      <w:r w:rsidR="00F67656" w:rsidRPr="00300B84">
        <w:t xml:space="preserve"> </w:t>
      </w:r>
      <w:r w:rsidR="008F70B9">
        <w:t xml:space="preserve">att </w:t>
      </w:r>
      <w:r w:rsidR="00C66A26" w:rsidRPr="00300B84">
        <w:t>mötas</w:t>
      </w:r>
      <w:r w:rsidR="00A32BBD" w:rsidRPr="00300B84">
        <w:t xml:space="preserve"> för ett IoT-system</w:t>
      </w:r>
      <w:r w:rsidR="0032149D" w:rsidRPr="00300B84">
        <w:t xml:space="preserve"> som helhet.</w:t>
      </w:r>
    </w:p>
    <w:p w14:paraId="6F7E6B88" w14:textId="7386944E" w:rsidR="00500C95" w:rsidRDefault="00500C95" w:rsidP="005058D0">
      <w:pPr>
        <w:pStyle w:val="Kuvaotsikko"/>
        <w:rPr>
          <w:i w:val="0"/>
          <w:iCs w:val="0"/>
          <w:color w:val="auto"/>
          <w:sz w:val="24"/>
          <w:szCs w:val="24"/>
        </w:rPr>
      </w:pPr>
      <w:r>
        <w:rPr>
          <w:rFonts w:eastAsiaTheme="majorEastAsia"/>
          <w:noProof/>
          <w:color w:val="000000" w:themeColor="text1"/>
          <w:sz w:val="26"/>
          <w:szCs w:val="26"/>
          <w:lang w:val="fi-FI" w:eastAsia="fi-FI"/>
        </w:rPr>
        <w:lastRenderedPageBreak/>
        <w:drawing>
          <wp:inline distT="0" distB="0" distL="0" distR="0" wp14:anchorId="1913B7EC" wp14:editId="69B338BA">
            <wp:extent cx="5035550" cy="1632246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̈yttökuva 2018-03-05 kello 13.25.06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71"/>
                    <a:stretch/>
                  </pic:blipFill>
                  <pic:spPr bwMode="auto">
                    <a:xfrm>
                      <a:off x="0" y="0"/>
                      <a:ext cx="5035550" cy="1632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37C88" w14:textId="437D8DF9" w:rsidR="00FA5D55" w:rsidRDefault="0034776A" w:rsidP="005058D0">
      <w:pPr>
        <w:pStyle w:val="Kuvaotsikko"/>
      </w:pPr>
      <w:r>
        <w:t xml:space="preserve">Figur </w:t>
      </w:r>
      <w:r w:rsidR="00E56D5A">
        <w:fldChar w:fldCharType="begin"/>
      </w:r>
      <w:r w:rsidR="00E56D5A">
        <w:instrText xml:space="preserve"> SEQ Figur \* ARABIC </w:instrText>
      </w:r>
      <w:r w:rsidR="00E56D5A">
        <w:fldChar w:fldCharType="separate"/>
      </w:r>
      <w:r w:rsidR="00256650">
        <w:rPr>
          <w:noProof/>
        </w:rPr>
        <w:t>4</w:t>
      </w:r>
      <w:r w:rsidR="00E56D5A">
        <w:fldChar w:fldCharType="end"/>
      </w:r>
      <w:r>
        <w:t xml:space="preserve">. Säkerhetskrav </w:t>
      </w:r>
      <w:r w:rsidR="00F72D14">
        <w:t>på</w:t>
      </w:r>
      <w:r>
        <w:t xml:space="preserve"> ett IoT-system </w:t>
      </w:r>
      <w:r w:rsidR="00756FA6">
        <w:t>enligt</w:t>
      </w:r>
      <w:sdt>
        <w:sdtPr>
          <w:id w:val="1199355217"/>
          <w:citation/>
        </w:sdtPr>
        <w:sdtEndPr/>
        <w:sdtContent>
          <w:r w:rsidR="00FA5D55">
            <w:fldChar w:fldCharType="begin"/>
          </w:r>
          <w:r w:rsidR="00FA5D55" w:rsidRPr="00EF3591">
            <w:instrText xml:space="preserve"> CITATION LiS17 \l 1035 </w:instrText>
          </w:r>
          <w:r w:rsidR="00FA5D55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[3]</w:t>
          </w:r>
          <w:r w:rsidR="00FA5D55">
            <w:fldChar w:fldCharType="end"/>
          </w:r>
        </w:sdtContent>
      </w:sdt>
      <w:r w:rsidR="00FA5D55">
        <w:t>.</w:t>
      </w:r>
    </w:p>
    <w:p w14:paraId="39366745" w14:textId="13383F31" w:rsidR="00500C95" w:rsidRPr="00500C95" w:rsidRDefault="00500C95" w:rsidP="006600B4"/>
    <w:p w14:paraId="7EE84EF7" w14:textId="40FE43E8" w:rsidR="006600B4" w:rsidRDefault="00F81F67" w:rsidP="00FA5D55">
      <w:r>
        <w:t>Det</w:t>
      </w:r>
      <w:r w:rsidR="00451A82">
        <w:t xml:space="preserve"> som </w:t>
      </w:r>
      <w:r w:rsidR="00026762">
        <w:t xml:space="preserve">oftast </w:t>
      </w:r>
      <w:r w:rsidR="0097617A">
        <w:t>framhävs</w:t>
      </w:r>
      <w:r w:rsidR="00451A82">
        <w:t xml:space="preserve"> </w:t>
      </w:r>
      <w:r w:rsidR="00026762">
        <w:t>då säkerheten</w:t>
      </w:r>
      <w:r w:rsidR="008B7678">
        <w:t xml:space="preserve"> adresseras</w:t>
      </w:r>
      <w:r w:rsidR="00234AA1">
        <w:t>,</w:t>
      </w:r>
      <w:r w:rsidR="009C3DD2">
        <w:t xml:space="preserve"> är enligt </w:t>
      </w:r>
      <w:r w:rsidR="008F1C32">
        <w:t xml:space="preserve">Li och Xu </w:t>
      </w:r>
      <w:sdt>
        <w:sdtPr>
          <w:id w:val="-1439362668"/>
          <w:citation/>
        </w:sdtPr>
        <w:sdtEndPr/>
        <w:sdtContent>
          <w:r w:rsidR="008F1C32">
            <w:fldChar w:fldCharType="begin"/>
          </w:r>
          <w:r w:rsidR="008F1C32" w:rsidRPr="008F1C32">
            <w:instrText xml:space="preserve"> CITATION LiS17 \l 1035 </w:instrText>
          </w:r>
          <w:r w:rsidR="008F1C32">
            <w:fldChar w:fldCharType="separate"/>
          </w:r>
          <w:r w:rsidR="00FA1EF5" w:rsidRPr="00FA1EF5">
            <w:rPr>
              <w:noProof/>
            </w:rPr>
            <w:t>[3]</w:t>
          </w:r>
          <w:r w:rsidR="008F1C32">
            <w:fldChar w:fldCharType="end"/>
          </w:r>
        </w:sdtContent>
      </w:sdt>
      <w:r w:rsidR="00067D20">
        <w:t xml:space="preserve"> en accesskontroll</w:t>
      </w:r>
      <w:r w:rsidR="008F1C32">
        <w:t xml:space="preserve">. </w:t>
      </w:r>
      <w:r w:rsidR="00EF3591">
        <w:t>Med en accesskontroll</w:t>
      </w:r>
      <w:r w:rsidR="004858D6">
        <w:t xml:space="preserve"> </w:t>
      </w:r>
      <w:r w:rsidR="00917BAE">
        <w:t xml:space="preserve">kan </w:t>
      </w:r>
      <w:r w:rsidR="002909E7">
        <w:t>alla nivåer</w:t>
      </w:r>
      <w:r w:rsidR="00572F4E">
        <w:t xml:space="preserve"> </w:t>
      </w:r>
      <w:r w:rsidR="008C705C">
        <w:t xml:space="preserve">av ett IoT-system </w:t>
      </w:r>
      <w:r w:rsidR="005D48D8">
        <w:t xml:space="preserve">begränsas </w:t>
      </w:r>
      <w:r w:rsidR="002677DF">
        <w:t>med rätti</w:t>
      </w:r>
      <w:r w:rsidR="00986596">
        <w:t>gheter</w:t>
      </w:r>
      <w:r w:rsidR="001068B4">
        <w:t xml:space="preserve">. Det </w:t>
      </w:r>
      <w:r w:rsidR="00F95E3A">
        <w:t xml:space="preserve">minimerar </w:t>
      </w:r>
      <w:r w:rsidR="00BA2318">
        <w:t>skador</w:t>
      </w:r>
      <w:r w:rsidR="00383D5E" w:rsidRPr="00383D5E">
        <w:t xml:space="preserve"> </w:t>
      </w:r>
      <w:r w:rsidR="00505E03">
        <w:t>eftersom</w:t>
      </w:r>
      <w:r w:rsidR="00365D87">
        <w:t xml:space="preserve"> tillgången till andra delar</w:t>
      </w:r>
      <w:r w:rsidR="00383D5E">
        <w:t xml:space="preserve"> i IoT-systemet har avgränsats</w:t>
      </w:r>
      <w:r w:rsidR="001044D8">
        <w:t>,</w:t>
      </w:r>
      <w:r w:rsidR="00BA2318">
        <w:t xml:space="preserve"> </w:t>
      </w:r>
      <w:r w:rsidR="005C7929">
        <w:t>ifall</w:t>
      </w:r>
      <w:r w:rsidR="00BA2318">
        <w:t xml:space="preserve"> </w:t>
      </w:r>
      <w:r w:rsidR="00EB23CE">
        <w:t>av otillåten</w:t>
      </w:r>
      <w:r w:rsidR="00DF7AAF">
        <w:t xml:space="preserve"> </w:t>
      </w:r>
      <w:r w:rsidR="00272EE9">
        <w:t>åtkomst</w:t>
      </w:r>
      <w:r w:rsidR="00F035E9">
        <w:t xml:space="preserve">. Accesskontrollen kan finnas i </w:t>
      </w:r>
      <w:proofErr w:type="spellStart"/>
      <w:r w:rsidR="00F34CA6">
        <w:t>IoT</w:t>
      </w:r>
      <w:proofErr w:type="spellEnd"/>
      <w:r w:rsidR="00F34CA6">
        <w:t xml:space="preserve">-enheter, </w:t>
      </w:r>
      <w:proofErr w:type="spellStart"/>
      <w:r w:rsidR="004F423D">
        <w:t>gateway</w:t>
      </w:r>
      <w:proofErr w:type="spellEnd"/>
      <w:r w:rsidR="00706F5A">
        <w:t>-anslutningar</w:t>
      </w:r>
      <w:r w:rsidR="004F423D">
        <w:t xml:space="preserve">, </w:t>
      </w:r>
      <w:r w:rsidR="009535C6">
        <w:t>nätverks-</w:t>
      </w:r>
      <w:r w:rsidR="00F34CA6">
        <w:t xml:space="preserve">, </w:t>
      </w:r>
      <w:r w:rsidR="009535C6">
        <w:t>service- och gränssnitt</w:t>
      </w:r>
      <w:r w:rsidR="0060124F">
        <w:t>s</w:t>
      </w:r>
      <w:r w:rsidR="009535C6">
        <w:t>lagret</w:t>
      </w:r>
      <w:r w:rsidR="000846AC">
        <w:t>,</w:t>
      </w:r>
      <w:r w:rsidR="00F66351">
        <w:t xml:space="preserve"> </w:t>
      </w:r>
      <w:r w:rsidR="00EE561F">
        <w:t>dvs.</w:t>
      </w:r>
      <w:r w:rsidR="00F66351">
        <w:t xml:space="preserve"> övera</w:t>
      </w:r>
      <w:r w:rsidR="00F5245B">
        <w:t>llt</w:t>
      </w:r>
      <w:r w:rsidR="000846AC">
        <w:t>,</w:t>
      </w:r>
      <w:r w:rsidR="00F5245B">
        <w:t xml:space="preserve"> och den</w:t>
      </w:r>
      <w:r w:rsidR="00F66351">
        <w:t xml:space="preserve"> är en av </w:t>
      </w:r>
      <w:r w:rsidR="00F476C6">
        <w:t>de viktiga byggklossarna</w:t>
      </w:r>
      <w:r w:rsidR="00A16A35">
        <w:t xml:space="preserve"> för ett säkert IoT-system. </w:t>
      </w:r>
      <w:r w:rsidR="005B299B">
        <w:t>Därtill kan</w:t>
      </w:r>
      <w:r w:rsidR="00E91954">
        <w:t xml:space="preserve"> </w:t>
      </w:r>
      <w:r w:rsidR="005B299B">
        <w:t>en väldesignad accesskontroll</w:t>
      </w:r>
      <w:r w:rsidR="00955EB1">
        <w:t xml:space="preserve"> förebygga</w:t>
      </w:r>
      <w:r w:rsidR="008E2927">
        <w:t xml:space="preserve"> flaskhalsar</w:t>
      </w:r>
      <w:r w:rsidR="0038701E">
        <w:t xml:space="preserve"> i ett IoT-system</w:t>
      </w:r>
      <w:r w:rsidR="004B1E4E">
        <w:t>.</w:t>
      </w:r>
      <w:r w:rsidR="000A465F">
        <w:t xml:space="preserve"> </w:t>
      </w:r>
      <w:r w:rsidR="004B1E4E">
        <w:t>O</w:t>
      </w:r>
      <w:r w:rsidR="00EC2CC9">
        <w:t xml:space="preserve">m </w:t>
      </w:r>
      <w:r w:rsidR="003B6C56">
        <w:t>till exempel IoT-enheten har begränsade resurser</w:t>
      </w:r>
      <w:r w:rsidR="00671A60">
        <w:t xml:space="preserve">, kan </w:t>
      </w:r>
      <w:r w:rsidR="008C3FE3">
        <w:t xml:space="preserve">en </w:t>
      </w:r>
      <w:r w:rsidR="00D666C6">
        <w:t>åtkomstlista</w:t>
      </w:r>
      <w:r w:rsidR="00245087">
        <w:t xml:space="preserve"> vara för resurskrävande för IoT-enheten</w:t>
      </w:r>
      <w:r w:rsidR="0038701E">
        <w:t>.</w:t>
      </w:r>
      <w:r w:rsidR="006D42F4">
        <w:t xml:space="preserve"> Med en </w:t>
      </w:r>
      <w:r w:rsidR="006E5422">
        <w:t>accesskontrol</w:t>
      </w:r>
      <w:r w:rsidR="0065795C">
        <w:t>l</w:t>
      </w:r>
      <w:r w:rsidR="006E5422">
        <w:t xml:space="preserve"> baserad på förmågan (eng. </w:t>
      </w:r>
      <w:proofErr w:type="spellStart"/>
      <w:r w:rsidR="006E5422">
        <w:t>capability</w:t>
      </w:r>
      <w:proofErr w:type="spellEnd"/>
      <w:r w:rsidR="006E5422">
        <w:t xml:space="preserve"> </w:t>
      </w:r>
      <w:proofErr w:type="spellStart"/>
      <w:r w:rsidR="008777F8">
        <w:t>based</w:t>
      </w:r>
      <w:proofErr w:type="spellEnd"/>
      <w:r w:rsidR="008777F8">
        <w:t xml:space="preserve"> </w:t>
      </w:r>
      <w:r w:rsidR="006E5422">
        <w:t xml:space="preserve">access </w:t>
      </w:r>
      <w:proofErr w:type="spellStart"/>
      <w:r w:rsidR="006E5422">
        <w:t>control</w:t>
      </w:r>
      <w:proofErr w:type="spellEnd"/>
      <w:r w:rsidR="006E5422">
        <w:t>)</w:t>
      </w:r>
      <w:r w:rsidR="0038701E">
        <w:t xml:space="preserve"> </w:t>
      </w:r>
      <w:r w:rsidR="0065795C">
        <w:t xml:space="preserve">garanteras </w:t>
      </w:r>
      <w:r w:rsidR="007A3AEB">
        <w:t xml:space="preserve">användaren </w:t>
      </w:r>
      <w:r w:rsidR="00F303C3">
        <w:t>igenkänningstecken</w:t>
      </w:r>
      <w:r w:rsidR="00B113B1">
        <w:t xml:space="preserve"> för </w:t>
      </w:r>
      <w:r w:rsidR="003B316D">
        <w:t>att utföra</w:t>
      </w:r>
      <w:r w:rsidR="003F010D">
        <w:t xml:space="preserve"> en </w:t>
      </w:r>
      <w:r w:rsidR="0001480D">
        <w:t xml:space="preserve">begränsad </w:t>
      </w:r>
      <w:r w:rsidR="003F010D">
        <w:t>aktion</w:t>
      </w:r>
      <w:r w:rsidR="0001480D">
        <w:t xml:space="preserve"> i ett IoT-system</w:t>
      </w:r>
      <w:r w:rsidR="005B1F07">
        <w:t>. S</w:t>
      </w:r>
      <w:r w:rsidR="00093904">
        <w:t xml:space="preserve">amtidigt </w:t>
      </w:r>
      <w:r w:rsidR="00B716CC">
        <w:t>blir resurskraven minimal</w:t>
      </w:r>
      <w:r w:rsidR="00D11192">
        <w:t>a</w:t>
      </w:r>
      <w:r w:rsidR="00790E29">
        <w:t xml:space="preserve"> då bara </w:t>
      </w:r>
      <w:r w:rsidR="005B1F07">
        <w:t xml:space="preserve">information om igenkänningstecken </w:t>
      </w:r>
      <w:r w:rsidR="00A62975">
        <w:t>behöver sparas</w:t>
      </w:r>
      <w:r w:rsidR="0001480D">
        <w:t>.</w:t>
      </w:r>
      <w:r w:rsidR="00107B79">
        <w:t xml:space="preserve"> </w:t>
      </w:r>
      <w:sdt>
        <w:sdtPr>
          <w:id w:val="-1934043776"/>
          <w:citation/>
        </w:sdtPr>
        <w:sdtEndPr/>
        <w:sdtContent>
          <w:r w:rsidR="00CB4229">
            <w:fldChar w:fldCharType="begin"/>
          </w:r>
          <w:r w:rsidR="00CB4229" w:rsidRPr="00093904">
            <w:rPr>
              <w:lang w:val="en-US"/>
            </w:rPr>
            <w:instrText xml:space="preserve"> CITATION LiS17 \l 1035  \m Fot16</w:instrText>
          </w:r>
          <w:r w:rsidR="00CB4229">
            <w:fldChar w:fldCharType="separate"/>
          </w:r>
          <w:r w:rsidR="00FA1EF5" w:rsidRPr="00FA1EF5">
            <w:rPr>
              <w:noProof/>
              <w:lang w:val="en-US"/>
            </w:rPr>
            <w:t>[3, 16]</w:t>
          </w:r>
          <w:r w:rsidR="00CB4229">
            <w:fldChar w:fldCharType="end"/>
          </w:r>
        </w:sdtContent>
      </w:sdt>
      <w:r w:rsidR="00A82C10">
        <w:t>.</w:t>
      </w:r>
    </w:p>
    <w:p w14:paraId="44553ACA" w14:textId="77777777" w:rsidR="004F703E" w:rsidRDefault="004F703E" w:rsidP="00FA5D55"/>
    <w:p w14:paraId="0359531F" w14:textId="29BE846F" w:rsidR="00125E94" w:rsidRDefault="003346B5" w:rsidP="00FA5D55">
      <w:r>
        <w:t>Det är viktigt att ha en bra helhetssyn</w:t>
      </w:r>
      <w:r w:rsidR="00352EC1">
        <w:t xml:space="preserve"> </w:t>
      </w:r>
      <w:r w:rsidR="00BB562B">
        <w:t>på</w:t>
      </w:r>
      <w:r w:rsidR="00352EC1">
        <w:t xml:space="preserve"> </w:t>
      </w:r>
      <w:proofErr w:type="spellStart"/>
      <w:r w:rsidR="00352EC1">
        <w:t>IoT</w:t>
      </w:r>
      <w:proofErr w:type="spellEnd"/>
      <w:r w:rsidR="00352EC1">
        <w:t xml:space="preserve">-topologin och </w:t>
      </w:r>
      <w:r w:rsidR="00187BD7">
        <w:t>på</w:t>
      </w:r>
      <w:r w:rsidR="00352EC1">
        <w:t xml:space="preserve"> olika perspektiv som gäller säkerhet</w:t>
      </w:r>
      <w:r w:rsidR="001C6FA4">
        <w:t>.</w:t>
      </w:r>
      <w:r w:rsidR="00274EFB">
        <w:t xml:space="preserve"> Detta bidrar till </w:t>
      </w:r>
      <w:r w:rsidR="00C86F61">
        <w:t xml:space="preserve">att </w:t>
      </w:r>
      <w:r w:rsidR="00187BD7">
        <w:t>säkerhet</w:t>
      </w:r>
      <w:r w:rsidR="00227F34">
        <w:t xml:space="preserve"> </w:t>
      </w:r>
      <w:r w:rsidR="0071252E">
        <w:t>blir</w:t>
      </w:r>
      <w:r w:rsidR="00227F34">
        <w:t xml:space="preserve"> </w:t>
      </w:r>
      <w:r w:rsidR="00187BD7">
        <w:t>designad</w:t>
      </w:r>
      <w:r w:rsidR="00C86F61">
        <w:t xml:space="preserve"> inne i systemet (</w:t>
      </w:r>
      <w:proofErr w:type="spellStart"/>
      <w:r w:rsidR="00C86F61" w:rsidRPr="007D081E">
        <w:rPr>
          <w:i/>
        </w:rPr>
        <w:t>secure</w:t>
      </w:r>
      <w:proofErr w:type="spellEnd"/>
      <w:r w:rsidR="00C86F61" w:rsidRPr="007D081E">
        <w:rPr>
          <w:i/>
        </w:rPr>
        <w:t xml:space="preserve"> by design</w:t>
      </w:r>
      <w:r w:rsidR="00C86F61">
        <w:t>)</w:t>
      </w:r>
      <w:r w:rsidR="0071252E">
        <w:t>.</w:t>
      </w:r>
      <w:r w:rsidR="001C6FA4">
        <w:t xml:space="preserve"> </w:t>
      </w:r>
      <w:r w:rsidR="00123D28">
        <w:t>Därtill</w:t>
      </w:r>
      <w:r w:rsidR="003B70EC">
        <w:t xml:space="preserve"> </w:t>
      </w:r>
      <w:r w:rsidR="001C6FA4">
        <w:t xml:space="preserve">kommer det till </w:t>
      </w:r>
      <w:r w:rsidR="003B70EC">
        <w:t>e</w:t>
      </w:r>
      <w:r w:rsidR="009308D4">
        <w:t xml:space="preserve">tt stort </w:t>
      </w:r>
      <w:r w:rsidR="009A1E46">
        <w:t xml:space="preserve">område där säkerheten skapas </w:t>
      </w:r>
      <w:r w:rsidR="001C6FA4">
        <w:t xml:space="preserve">för IoT-system. </w:t>
      </w:r>
      <w:r w:rsidR="00157559">
        <w:t>S</w:t>
      </w:r>
      <w:r w:rsidR="009A1E46">
        <w:t>tandardisering</w:t>
      </w:r>
      <w:r w:rsidR="00211C99">
        <w:t xml:space="preserve"> </w:t>
      </w:r>
      <w:r w:rsidR="00A50730">
        <w:t xml:space="preserve">bidrar </w:t>
      </w:r>
      <w:r w:rsidR="00197AC7">
        <w:t xml:space="preserve">mycket </w:t>
      </w:r>
      <w:r w:rsidR="00424CA3">
        <w:t xml:space="preserve">till </w:t>
      </w:r>
      <w:r w:rsidR="00A50730">
        <w:t>säkerheten</w:t>
      </w:r>
      <w:r w:rsidR="00424CA3">
        <w:t xml:space="preserve"> </w:t>
      </w:r>
      <w:r w:rsidR="00157559">
        <w:t xml:space="preserve">och leder till gemensamma regler för </w:t>
      </w:r>
      <w:r w:rsidR="00023424">
        <w:t xml:space="preserve">hela IoT-industrin och </w:t>
      </w:r>
      <w:r w:rsidR="00344A92">
        <w:t>utvecklingen av IoT-system.</w:t>
      </w:r>
      <w:r w:rsidR="00046410">
        <w:t xml:space="preserve"> Detaljerade specifikationer för standar</w:t>
      </w:r>
      <w:r w:rsidR="00D2529D">
        <w:t>der är utanför avhandlingens fok</w:t>
      </w:r>
      <w:r w:rsidR="00046410">
        <w:t xml:space="preserve">us och kommer att lämnas </w:t>
      </w:r>
      <w:r w:rsidR="002E22F5">
        <w:t>bort</w:t>
      </w:r>
      <w:r w:rsidR="00046410">
        <w:t>, men en översikt presenteras här.</w:t>
      </w:r>
      <w:r w:rsidR="00812A57">
        <w:t xml:space="preserve"> </w:t>
      </w:r>
      <w:r w:rsidR="0007234C">
        <w:t xml:space="preserve">Det finns flera </w:t>
      </w:r>
      <w:r w:rsidR="00572FC3">
        <w:t>aktörer</w:t>
      </w:r>
      <w:r w:rsidR="0007234C">
        <w:t xml:space="preserve"> för standarder</w:t>
      </w:r>
      <w:r w:rsidR="002D5D83">
        <w:t xml:space="preserve"> och d</w:t>
      </w:r>
      <w:r w:rsidR="003B1B3D">
        <w:t xml:space="preserve">e </w:t>
      </w:r>
      <w:r w:rsidR="00B8325F">
        <w:t xml:space="preserve">största </w:t>
      </w:r>
      <w:r w:rsidR="009A2B42">
        <w:t xml:space="preserve">internationella </w:t>
      </w:r>
      <w:r w:rsidR="001843A1">
        <w:t>påverkarna</w:t>
      </w:r>
      <w:r w:rsidR="00B8325F">
        <w:t xml:space="preserve"> är IEEE</w:t>
      </w:r>
      <w:r w:rsidR="00861F45">
        <w:t xml:space="preserve"> (</w:t>
      </w:r>
      <w:r w:rsidR="00861F45" w:rsidRPr="00861F45">
        <w:t>Institute of Electrical and Electronics Engineers</w:t>
      </w:r>
      <w:r w:rsidR="00861F45">
        <w:t>)</w:t>
      </w:r>
      <w:r w:rsidR="00B8325F">
        <w:t>,</w:t>
      </w:r>
      <w:r w:rsidR="00BE495A">
        <w:t xml:space="preserve"> IEC (</w:t>
      </w:r>
      <w:r w:rsidR="00BE495A" w:rsidRPr="00BE495A">
        <w:t>International Electrotechnical Commission</w:t>
      </w:r>
      <w:r w:rsidR="00BE495A">
        <w:t xml:space="preserve">), </w:t>
      </w:r>
      <w:r w:rsidR="006C050D">
        <w:t>ISO (</w:t>
      </w:r>
      <w:r w:rsidR="006C050D" w:rsidRPr="006C050D">
        <w:t>International Organization of Standardization</w:t>
      </w:r>
      <w:r w:rsidR="006C050D">
        <w:t xml:space="preserve">), </w:t>
      </w:r>
      <w:r w:rsidR="00917E07">
        <w:t>ISA (</w:t>
      </w:r>
      <w:r w:rsidR="00917E07" w:rsidRPr="00917E07">
        <w:t>International Society of Automation</w:t>
      </w:r>
      <w:r w:rsidR="00917E07">
        <w:t>)</w:t>
      </w:r>
      <w:r w:rsidR="00E74DC7">
        <w:t>, ITU (</w:t>
      </w:r>
      <w:r w:rsidR="00E74DC7" w:rsidRPr="00E74DC7">
        <w:t>International Telecommunication Union</w:t>
      </w:r>
      <w:r w:rsidR="00E74DC7">
        <w:t>), IETF (</w:t>
      </w:r>
      <w:r w:rsidR="00E74DC7" w:rsidRPr="00E74DC7">
        <w:t>Internet Engineering Task Force</w:t>
      </w:r>
      <w:r w:rsidR="00447158">
        <w:t>) och</w:t>
      </w:r>
      <w:r w:rsidR="00E74DC7">
        <w:t xml:space="preserve"> </w:t>
      </w:r>
      <w:r w:rsidR="00357B3C">
        <w:t>W3C (</w:t>
      </w:r>
      <w:r w:rsidR="00357B3C" w:rsidRPr="00357B3C">
        <w:t xml:space="preserve">World Wide Web </w:t>
      </w:r>
      <w:proofErr w:type="spellStart"/>
      <w:r w:rsidR="00357B3C" w:rsidRPr="00357B3C">
        <w:t>Consortium</w:t>
      </w:r>
      <w:proofErr w:type="spellEnd"/>
      <w:r w:rsidR="00357B3C">
        <w:t xml:space="preserve">) </w:t>
      </w:r>
      <w:sdt>
        <w:sdtPr>
          <w:id w:val="-308786419"/>
          <w:citation/>
        </w:sdtPr>
        <w:sdtEndPr/>
        <w:sdtContent>
          <w:r w:rsidR="006A32DB">
            <w:fldChar w:fldCharType="begin"/>
          </w:r>
          <w:r w:rsidR="006A32DB" w:rsidRPr="006A32DB">
            <w:rPr>
              <w:lang w:val="en-US"/>
            </w:rPr>
            <w:instrText xml:space="preserve"> CITATION IEE15 \l 1035 </w:instrText>
          </w:r>
          <w:r w:rsidR="006A32DB">
            <w:fldChar w:fldCharType="separate"/>
          </w:r>
          <w:r w:rsidR="00FA1EF5" w:rsidRPr="00FA1EF5">
            <w:rPr>
              <w:noProof/>
              <w:lang w:val="en-US"/>
            </w:rPr>
            <w:t>[17]</w:t>
          </w:r>
          <w:r w:rsidR="006A32DB">
            <w:fldChar w:fldCharType="end"/>
          </w:r>
        </w:sdtContent>
      </w:sdt>
      <w:r w:rsidR="00357B3C">
        <w:t>.</w:t>
      </w:r>
      <w:r w:rsidR="00B8325F">
        <w:t xml:space="preserve"> </w:t>
      </w:r>
      <w:r w:rsidR="004177D2">
        <w:t xml:space="preserve">De har </w:t>
      </w:r>
      <w:r w:rsidR="004177D2">
        <w:lastRenderedPageBreak/>
        <w:t xml:space="preserve">påverkat </w:t>
      </w:r>
      <w:r w:rsidR="00202C3A">
        <w:t xml:space="preserve">att </w:t>
      </w:r>
      <w:r w:rsidR="00B56B36">
        <w:t>protokoll</w:t>
      </w:r>
      <w:r w:rsidR="00202C3A">
        <w:t xml:space="preserve"> för säkerhet, trådlös kommunikation och IP-standarder</w:t>
      </w:r>
      <w:r w:rsidR="00436DB6">
        <w:t xml:space="preserve"> finns tillämpade </w:t>
      </w:r>
      <w:r w:rsidR="00563097">
        <w:t>på sakernas internet.</w:t>
      </w:r>
      <w:r w:rsidR="00685A2F">
        <w:t xml:space="preserve"> </w:t>
      </w:r>
      <w:r w:rsidR="00D12C67">
        <w:t>Kända protokoll</w:t>
      </w:r>
      <w:r w:rsidR="00D80F18">
        <w:t xml:space="preserve"> är till exempel</w:t>
      </w:r>
      <w:r w:rsidR="003B2B9F">
        <w:t xml:space="preserve"> </w:t>
      </w:r>
      <w:proofErr w:type="spellStart"/>
      <w:r w:rsidR="003B2B9F">
        <w:t>OAuth</w:t>
      </w:r>
      <w:proofErr w:type="spellEnd"/>
      <w:r w:rsidR="003B2B9F">
        <w:t xml:space="preserve"> 2.0 och </w:t>
      </w:r>
      <w:proofErr w:type="spellStart"/>
      <w:r w:rsidR="003B2B9F">
        <w:t>OpenID</w:t>
      </w:r>
      <w:proofErr w:type="spellEnd"/>
      <w:r w:rsidR="003B2B9F">
        <w:t xml:space="preserve"> för autentisering</w:t>
      </w:r>
      <w:r w:rsidR="00FF1F2A">
        <w:t>;</w:t>
      </w:r>
      <w:r w:rsidR="003B2B9F">
        <w:t xml:space="preserve"> </w:t>
      </w:r>
      <w:r w:rsidR="00FF1F2A">
        <w:t>ECDSA, MQTT och CoAP för</w:t>
      </w:r>
      <w:r w:rsidR="008874D6">
        <w:t xml:space="preserve"> </w:t>
      </w:r>
      <w:r w:rsidR="005324D5">
        <w:t>krypterad kommuni</w:t>
      </w:r>
      <w:r w:rsidR="006832D9">
        <w:t xml:space="preserve">kation; ASIC och FPBA för </w:t>
      </w:r>
      <w:r w:rsidR="00DB76CF">
        <w:t>krypteringen av hårdvaran</w:t>
      </w:r>
      <w:r w:rsidR="00014DAF">
        <w:t xml:space="preserve"> </w:t>
      </w:r>
      <w:sdt>
        <w:sdtPr>
          <w:id w:val="-56933497"/>
          <w:citation/>
        </w:sdtPr>
        <w:sdtEndPr/>
        <w:sdtContent>
          <w:r w:rsidR="00451A82">
            <w:fldChar w:fldCharType="begin"/>
          </w:r>
          <w:r w:rsidR="00451A82" w:rsidRPr="00451A82">
            <w:instrText xml:space="preserve"> CITATION LiS17 \l 1035 </w:instrText>
          </w:r>
          <w:r w:rsidR="00B45CAF">
            <w:instrText xml:space="preserve"> \m Mil17</w:instrText>
          </w:r>
          <w:r w:rsidR="00451A82">
            <w:fldChar w:fldCharType="separate"/>
          </w:r>
          <w:r w:rsidR="00FA1EF5" w:rsidRPr="00FA1EF5">
            <w:rPr>
              <w:noProof/>
            </w:rPr>
            <w:t>[3, 4]</w:t>
          </w:r>
          <w:r w:rsidR="00451A82">
            <w:fldChar w:fldCharType="end"/>
          </w:r>
        </w:sdtContent>
      </w:sdt>
      <w:r w:rsidR="00DB76CF">
        <w:t>.</w:t>
      </w:r>
      <w:r w:rsidR="00B14EFD" w:rsidRPr="00B14EFD">
        <w:t xml:space="preserve"> </w:t>
      </w:r>
      <w:r w:rsidR="00856B0E">
        <w:t xml:space="preserve">Dessa protokoll kommer </w:t>
      </w:r>
      <w:r w:rsidR="00291303">
        <w:t>att behandlas senare i texten.</w:t>
      </w:r>
    </w:p>
    <w:p w14:paraId="6AB6CC6C" w14:textId="77777777" w:rsidR="00AE5C57" w:rsidRDefault="00AE5C57" w:rsidP="00FA5D55"/>
    <w:p w14:paraId="4F7327C7" w14:textId="15258965" w:rsidR="003262D7" w:rsidRDefault="00357B3C" w:rsidP="00FA5D55">
      <w:r>
        <w:t>G</w:t>
      </w:r>
      <w:r w:rsidR="00243C68">
        <w:t xml:space="preserve">enerella </w:t>
      </w:r>
      <w:r w:rsidR="005A60FF">
        <w:t>riktlinjer</w:t>
      </w:r>
      <w:r w:rsidR="00632827">
        <w:t xml:space="preserve"> för </w:t>
      </w:r>
      <w:proofErr w:type="spellStart"/>
      <w:r w:rsidR="00632827">
        <w:t>IoT</w:t>
      </w:r>
      <w:proofErr w:type="spellEnd"/>
      <w:r w:rsidR="00632827">
        <w:t>-domänen</w:t>
      </w:r>
      <w:r w:rsidR="00243C68">
        <w:t xml:space="preserve"> </w:t>
      </w:r>
      <w:r w:rsidR="00835DAD">
        <w:t>enligt</w:t>
      </w:r>
      <w:r w:rsidR="004A4909">
        <w:t xml:space="preserve"> </w:t>
      </w:r>
      <w:proofErr w:type="spellStart"/>
      <w:r w:rsidR="005222A2">
        <w:t>ENISA:s</w:t>
      </w:r>
      <w:proofErr w:type="spellEnd"/>
      <w:r w:rsidR="005222A2">
        <w:t xml:space="preserve"> </w:t>
      </w:r>
      <w:r w:rsidR="007556A2">
        <w:t>(</w:t>
      </w:r>
      <w:proofErr w:type="spellStart"/>
      <w:r w:rsidR="007556A2" w:rsidRPr="006041DF">
        <w:t>European</w:t>
      </w:r>
      <w:proofErr w:type="spellEnd"/>
      <w:r w:rsidR="007556A2" w:rsidRPr="006041DF">
        <w:t xml:space="preserve"> Union Agency for Network and Information </w:t>
      </w:r>
      <w:proofErr w:type="spellStart"/>
      <w:r w:rsidR="007556A2" w:rsidRPr="006041DF">
        <w:t>Security</w:t>
      </w:r>
      <w:proofErr w:type="spellEnd"/>
      <w:r w:rsidR="007556A2">
        <w:t xml:space="preserve">) </w:t>
      </w:r>
      <w:r w:rsidR="005222A2">
        <w:t xml:space="preserve">verksamhetsledaren </w:t>
      </w:r>
      <w:proofErr w:type="spellStart"/>
      <w:r w:rsidR="005222A2">
        <w:t>Helmbrecht</w:t>
      </w:r>
      <w:proofErr w:type="spellEnd"/>
      <w:sdt>
        <w:sdtPr>
          <w:id w:val="968856453"/>
          <w:citation/>
        </w:sdtPr>
        <w:sdtEndPr/>
        <w:sdtContent>
          <w:r w:rsidR="000F1657">
            <w:fldChar w:fldCharType="begin"/>
          </w:r>
          <w:r w:rsidR="000F1657" w:rsidRPr="000F1657">
            <w:instrText xml:space="preserve"> CITATION Hel17 \l 1035 </w:instrText>
          </w:r>
          <w:r w:rsidR="000F1657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[1]</w:t>
          </w:r>
          <w:r w:rsidR="000F1657">
            <w:fldChar w:fldCharType="end"/>
          </w:r>
        </w:sdtContent>
      </w:sdt>
      <w:r w:rsidR="005222A2">
        <w:t xml:space="preserve"> </w:t>
      </w:r>
      <w:r w:rsidR="00835DAD">
        <w:t>är</w:t>
      </w:r>
      <w:r w:rsidR="004F4B4A">
        <w:t xml:space="preserve"> målen </w:t>
      </w:r>
      <w:r w:rsidR="00280A3F">
        <w:t>för</w:t>
      </w:r>
      <w:r w:rsidR="000C4B7B">
        <w:t xml:space="preserve"> </w:t>
      </w:r>
      <w:r w:rsidR="000D6C66">
        <w:t>säkerhetsbasnivån</w:t>
      </w:r>
      <w:r w:rsidR="00ED1DA8">
        <w:t>, certifiering</w:t>
      </w:r>
      <w:r w:rsidR="00266A98">
        <w:t>en</w:t>
      </w:r>
      <w:r w:rsidR="004F3C72">
        <w:t xml:space="preserve"> och</w:t>
      </w:r>
      <w:r w:rsidR="00C25F66">
        <w:t xml:space="preserve"> </w:t>
      </w:r>
      <w:r w:rsidR="00E24858">
        <w:t>etiken inom designen</w:t>
      </w:r>
      <w:r w:rsidR="00717C98">
        <w:t>.</w:t>
      </w:r>
      <w:r w:rsidR="00862297">
        <w:t xml:space="preserve"> </w:t>
      </w:r>
      <w:r w:rsidR="003008C5">
        <w:t>Därtill</w:t>
      </w:r>
      <w:r w:rsidR="00862297">
        <w:t xml:space="preserve"> </w:t>
      </w:r>
      <w:r w:rsidR="00EC6B0C">
        <w:t>beh</w:t>
      </w:r>
      <w:r w:rsidR="003008C5">
        <w:t xml:space="preserve">övs beaktande </w:t>
      </w:r>
      <w:r w:rsidR="0052638A">
        <w:t xml:space="preserve">för driftkompatibla och skalbara system samt </w:t>
      </w:r>
      <w:r w:rsidR="00257AD7">
        <w:t>referensmallar</w:t>
      </w:r>
      <w:r w:rsidR="00E7001C">
        <w:t xml:space="preserve"> </w:t>
      </w:r>
      <w:sdt>
        <w:sdtPr>
          <w:id w:val="701746270"/>
          <w:citation/>
        </w:sdtPr>
        <w:sdtEndPr/>
        <w:sdtContent>
          <w:r w:rsidR="00AE43CE">
            <w:fldChar w:fldCharType="begin"/>
          </w:r>
          <w:r w:rsidR="00AE43CE" w:rsidRPr="00AE43CE">
            <w:rPr>
              <w:lang w:val="en-US"/>
            </w:rPr>
            <w:instrText xml:space="preserve"> CITATION IEE15 \l 1035 </w:instrText>
          </w:r>
          <w:r w:rsidR="00AE43CE">
            <w:fldChar w:fldCharType="separate"/>
          </w:r>
          <w:r w:rsidR="00FA1EF5" w:rsidRPr="00FA1EF5">
            <w:rPr>
              <w:noProof/>
              <w:lang w:val="en-US"/>
            </w:rPr>
            <w:t>[17]</w:t>
          </w:r>
          <w:r w:rsidR="00AE43CE">
            <w:fldChar w:fldCharType="end"/>
          </w:r>
        </w:sdtContent>
      </w:sdt>
      <w:r w:rsidR="00E7001C">
        <w:t>.</w:t>
      </w:r>
      <w:r w:rsidR="00AF32D9">
        <w:t xml:space="preserve"> Bakom alla rekommendationer och standarder är tanken</w:t>
      </w:r>
      <w:r w:rsidR="004E4D98">
        <w:t xml:space="preserve"> att säkerhet </w:t>
      </w:r>
      <w:r w:rsidR="00AD5720">
        <w:t>införlivas med designen</w:t>
      </w:r>
      <w:r w:rsidR="002E2263">
        <w:t xml:space="preserve"> i sakernas internet.</w:t>
      </w:r>
      <w:r w:rsidR="00CE5AA1">
        <w:t xml:space="preserve"> </w:t>
      </w:r>
      <w:r w:rsidR="00534D78">
        <w:t>I</w:t>
      </w:r>
      <w:r w:rsidR="00CE5AA1">
        <w:t xml:space="preserve">ntegriteten av ett IoT-system </w:t>
      </w:r>
      <w:r w:rsidR="00CE7928">
        <w:t>är</w:t>
      </w:r>
      <w:r w:rsidR="002D0796">
        <w:t xml:space="preserve"> </w:t>
      </w:r>
      <w:r w:rsidR="00CE5AA1">
        <w:t xml:space="preserve">lika bra som dess </w:t>
      </w:r>
      <w:r w:rsidR="00BC55E6">
        <w:t xml:space="preserve">inbyggda mekanismer för </w:t>
      </w:r>
      <w:r w:rsidR="00C2278F">
        <w:t>accesskontroll,</w:t>
      </w:r>
      <w:r w:rsidR="00324DBF">
        <w:t xml:space="preserve"> autentisering</w:t>
      </w:r>
      <w:r w:rsidR="0007106B">
        <w:t xml:space="preserve">, </w:t>
      </w:r>
      <w:r w:rsidR="00F75900">
        <w:t>loggning</w:t>
      </w:r>
      <w:r w:rsidR="00324DBF">
        <w:t xml:space="preserve"> </w:t>
      </w:r>
      <w:r w:rsidR="00B14EFD">
        <w:t>och kryptering</w:t>
      </w:r>
      <w:r w:rsidR="00CE5AA1">
        <w:t xml:space="preserve"> </w:t>
      </w:r>
      <w:r w:rsidR="00324DBF">
        <w:t xml:space="preserve">både internt och externt </w:t>
      </w:r>
      <w:sdt>
        <w:sdtPr>
          <w:id w:val="-1180511570"/>
          <w:citation/>
        </w:sdtPr>
        <w:sdtEndPr/>
        <w:sdtContent>
          <w:r w:rsidR="00B14EFD">
            <w:fldChar w:fldCharType="begin"/>
          </w:r>
          <w:r w:rsidR="00B14EFD" w:rsidRPr="00534D78">
            <w:instrText xml:space="preserve"> CITATION LiS17 \l 1035 </w:instrText>
          </w:r>
          <w:r w:rsidR="00B14EFD">
            <w:fldChar w:fldCharType="separate"/>
          </w:r>
          <w:r w:rsidR="00FA1EF5" w:rsidRPr="00FA1EF5">
            <w:rPr>
              <w:noProof/>
            </w:rPr>
            <w:t>[3]</w:t>
          </w:r>
          <w:r w:rsidR="00B14EFD">
            <w:fldChar w:fldCharType="end"/>
          </w:r>
        </w:sdtContent>
      </w:sdt>
      <w:r w:rsidR="00324DBF">
        <w:t>.</w:t>
      </w:r>
      <w:r w:rsidR="003008C5">
        <w:t xml:space="preserve"> </w:t>
      </w:r>
    </w:p>
    <w:p w14:paraId="71B1B130" w14:textId="77777777" w:rsidR="003262D7" w:rsidRDefault="003262D7" w:rsidP="00FA5D55"/>
    <w:p w14:paraId="4F4480E0" w14:textId="2D252EB8" w:rsidR="00AC6304" w:rsidRPr="00FA5D55" w:rsidRDefault="00CE0F42" w:rsidP="00FA5D55">
      <w:r>
        <w:t>F</w:t>
      </w:r>
      <w:r w:rsidR="005D32A9">
        <w:t>öljande serviceinriktad IoT-arkitektur</w:t>
      </w:r>
      <w:r w:rsidR="00A168D1">
        <w:t xml:space="preserve"> i </w:t>
      </w:r>
      <w:r w:rsidR="00B7425E">
        <w:t xml:space="preserve">resten av </w:t>
      </w:r>
      <w:r w:rsidR="006718CA">
        <w:t>kapitlet</w:t>
      </w:r>
      <w:r w:rsidR="006C0B49">
        <w:t xml:space="preserve"> kommer </w:t>
      </w:r>
      <w:r w:rsidR="000F4328">
        <w:t xml:space="preserve">att </w:t>
      </w:r>
      <w:r w:rsidR="00A168D1">
        <w:t>presentera</w:t>
      </w:r>
      <w:r w:rsidR="000F4328">
        <w:t xml:space="preserve"> </w:t>
      </w:r>
      <w:r w:rsidR="00E27CF4">
        <w:t xml:space="preserve">generella råd </w:t>
      </w:r>
      <w:r w:rsidR="00683E18">
        <w:t xml:space="preserve">för att bevara integritet </w:t>
      </w:r>
      <w:r w:rsidR="0067740D">
        <w:t>i</w:t>
      </w:r>
      <w:r w:rsidR="00683E18">
        <w:t xml:space="preserve"> ett IoT-system</w:t>
      </w:r>
      <w:r w:rsidR="00D031B5">
        <w:t xml:space="preserve"> som har </w:t>
      </w:r>
      <w:r w:rsidR="00A168D1">
        <w:t>sammanfattat</w:t>
      </w:r>
      <w:r w:rsidR="0097705E">
        <w:t>s</w:t>
      </w:r>
      <w:r w:rsidR="00D031B5">
        <w:t xml:space="preserve"> av </w:t>
      </w:r>
      <w:r w:rsidR="00B4708E">
        <w:t>Li och Xu</w:t>
      </w:r>
      <w:sdt>
        <w:sdtPr>
          <w:id w:val="1172915045"/>
          <w:citation/>
        </w:sdtPr>
        <w:sdtEndPr/>
        <w:sdtContent>
          <w:r w:rsidR="00D60185">
            <w:fldChar w:fldCharType="begin"/>
          </w:r>
          <w:r w:rsidR="00D60185" w:rsidRPr="00D60185">
            <w:instrText xml:space="preserve"> CITATION LiS17 \l 1035 </w:instrText>
          </w:r>
          <w:r w:rsidR="00D60185">
            <w:fldChar w:fldCharType="separate"/>
          </w:r>
          <w:r w:rsidR="00FA1EF5">
            <w:rPr>
              <w:noProof/>
            </w:rPr>
            <w:t xml:space="preserve"> </w:t>
          </w:r>
          <w:r w:rsidR="00FA1EF5" w:rsidRPr="00FA1EF5">
            <w:rPr>
              <w:noProof/>
            </w:rPr>
            <w:t>[3]</w:t>
          </w:r>
          <w:r w:rsidR="00D60185">
            <w:fldChar w:fldCharType="end"/>
          </w:r>
        </w:sdtContent>
      </w:sdt>
      <w:r w:rsidR="00683E18">
        <w:t>.</w:t>
      </w:r>
    </w:p>
    <w:p w14:paraId="58A58457" w14:textId="38CA1C37" w:rsidR="00E13CD6" w:rsidRDefault="00E13CD6" w:rsidP="00E05F32"/>
    <w:p w14:paraId="02579F8D" w14:textId="57C0E651" w:rsidR="00215487" w:rsidRPr="00215487" w:rsidRDefault="004D1D2B" w:rsidP="00215487">
      <w:pPr>
        <w:pStyle w:val="Otsikko2"/>
      </w:pPr>
      <w:bookmarkStart w:id="12" w:name="_Toc509938245"/>
      <w:r>
        <w:t xml:space="preserve">Integritet </w:t>
      </w:r>
      <w:r w:rsidR="00E564D8">
        <w:t>i</w:t>
      </w:r>
      <w:r>
        <w:t xml:space="preserve"> g</w:t>
      </w:r>
      <w:r w:rsidR="00A67F3D">
        <w:t>ränssnitt</w:t>
      </w:r>
      <w:r w:rsidR="00E96E71">
        <w:t>s</w:t>
      </w:r>
      <w:r w:rsidR="00A67F3D">
        <w:t>lag</w:t>
      </w:r>
      <w:r w:rsidR="003B051D">
        <w:t>ret</w:t>
      </w:r>
      <w:bookmarkEnd w:id="12"/>
    </w:p>
    <w:p w14:paraId="1B8F8470" w14:textId="7FD2A1EE" w:rsidR="00AE43CE" w:rsidRDefault="005C77B5" w:rsidP="00AE43CE">
      <w:r>
        <w:t>Gräns</w:t>
      </w:r>
      <w:r w:rsidR="007B68C0">
        <w:t>snitt</w:t>
      </w:r>
      <w:r w:rsidR="0060124F">
        <w:t>s</w:t>
      </w:r>
      <w:r w:rsidR="007B68C0">
        <w:t xml:space="preserve">lagret </w:t>
      </w:r>
      <w:r w:rsidR="00DE7A12">
        <w:t>består</w:t>
      </w:r>
      <w:r w:rsidR="00F15119">
        <w:t xml:space="preserve"> av flera olika applikationer som </w:t>
      </w:r>
      <w:r w:rsidR="00051730">
        <w:t xml:space="preserve">ger ett gränssnitt för </w:t>
      </w:r>
      <w:r w:rsidR="00524431">
        <w:t>kommunikationen</w:t>
      </w:r>
      <w:r w:rsidR="00F82E6C">
        <w:t xml:space="preserve"> i </w:t>
      </w:r>
      <w:r w:rsidR="00051730">
        <w:t>ett IoT-system.</w:t>
      </w:r>
      <w:r w:rsidR="000274A3">
        <w:t xml:space="preserve"> </w:t>
      </w:r>
      <w:r w:rsidR="00051730">
        <w:t>Säkerhetskrav</w:t>
      </w:r>
      <w:r w:rsidR="001B0B7B">
        <w:t>en</w:t>
      </w:r>
      <w:r w:rsidR="00C92ED4">
        <w:t xml:space="preserve"> på</w:t>
      </w:r>
      <w:r w:rsidR="00051730">
        <w:t xml:space="preserve"> </w:t>
      </w:r>
      <w:r w:rsidR="0054674B">
        <w:t>denna nivå</w:t>
      </w:r>
      <w:r w:rsidR="00315238">
        <w:t xml:space="preserve"> gäller mest </w:t>
      </w:r>
      <w:r w:rsidR="00031DD0">
        <w:t xml:space="preserve">på </w:t>
      </w:r>
      <w:r w:rsidR="0092697D">
        <w:t xml:space="preserve">mjukvaran i applikationer. </w:t>
      </w:r>
      <w:r w:rsidR="0054674B">
        <w:t xml:space="preserve">Målet </w:t>
      </w:r>
      <w:r w:rsidR="00096408">
        <w:t xml:space="preserve">för säkerhetskraven är att </w:t>
      </w:r>
      <w:r w:rsidR="00931535">
        <w:t xml:space="preserve">interaktion med </w:t>
      </w:r>
      <w:r w:rsidR="006A5ACC">
        <w:t>ett IoT-system</w:t>
      </w:r>
      <w:r w:rsidR="00931535">
        <w:t xml:space="preserve"> är </w:t>
      </w:r>
      <w:r w:rsidR="009E6615">
        <w:t>auktoriserad</w:t>
      </w:r>
      <w:r w:rsidR="00B27BE3">
        <w:t xml:space="preserve"> </w:t>
      </w:r>
      <w:r w:rsidR="009F3128">
        <w:t xml:space="preserve">och </w:t>
      </w:r>
      <w:r w:rsidR="009E6615">
        <w:t>pålitlig</w:t>
      </w:r>
      <w:r w:rsidR="00CF0F43">
        <w:t xml:space="preserve"> och därför fokuseras här mest </w:t>
      </w:r>
      <w:r w:rsidR="005C690D">
        <w:t>på</w:t>
      </w:r>
      <w:r w:rsidR="00CF0F43">
        <w:t xml:space="preserve"> autentisering</w:t>
      </w:r>
      <w:r w:rsidR="004F1337">
        <w:t xml:space="preserve"> och accesskontroll</w:t>
      </w:r>
      <w:r w:rsidR="00215487">
        <w:t xml:space="preserve">. </w:t>
      </w:r>
    </w:p>
    <w:p w14:paraId="74D4D435" w14:textId="624F3D7A" w:rsidR="00215487" w:rsidRDefault="00215487" w:rsidP="00AE43CE"/>
    <w:p w14:paraId="07BE738B" w14:textId="2529F444" w:rsidR="00962721" w:rsidRDefault="00DF6D71" w:rsidP="00AE43CE">
      <w:r>
        <w:t xml:space="preserve">Autentisering </w:t>
      </w:r>
      <w:r w:rsidR="00D576D9">
        <w:t xml:space="preserve">sker ofta med </w:t>
      </w:r>
      <w:r w:rsidR="00413CFE">
        <w:t>ett lösenord</w:t>
      </w:r>
      <w:r w:rsidR="00CB668C">
        <w:t xml:space="preserve"> och SSL-proto</w:t>
      </w:r>
      <w:r w:rsidR="00413CFE">
        <w:t xml:space="preserve">koll men </w:t>
      </w:r>
      <w:r w:rsidR="00B60B0E">
        <w:t xml:space="preserve">ett IoT-system är dåligt skalbar </w:t>
      </w:r>
      <w:r w:rsidR="001617C1">
        <w:t>för SSL</w:t>
      </w:r>
      <w:r w:rsidR="004F3A47">
        <w:t xml:space="preserve"> på grund av</w:t>
      </w:r>
      <w:r w:rsidR="000829C0">
        <w:t xml:space="preserve"> </w:t>
      </w:r>
      <w:r w:rsidR="001A37C0">
        <w:t xml:space="preserve">flera olika IoT-enheter med olika </w:t>
      </w:r>
      <w:r w:rsidR="0015442F">
        <w:t>kommunikations</w:t>
      </w:r>
      <w:r w:rsidR="001A37C0">
        <w:t>protokoll</w:t>
      </w:r>
      <w:r w:rsidR="001617C1">
        <w:t xml:space="preserve">. </w:t>
      </w:r>
      <w:r w:rsidR="00F01FE6">
        <w:t>Därtill är autentisering</w:t>
      </w:r>
      <w:r w:rsidR="004B101E">
        <w:t xml:space="preserve"> inte enbart </w:t>
      </w:r>
      <w:r w:rsidR="0089797F">
        <w:t xml:space="preserve">för personer som använder systemet utan också </w:t>
      </w:r>
      <w:r w:rsidR="00795D55">
        <w:t>mellan IoT-enheter</w:t>
      </w:r>
      <w:r w:rsidR="005620DD">
        <w:t xml:space="preserve"> och </w:t>
      </w:r>
      <w:r w:rsidR="00561CEA">
        <w:t xml:space="preserve">för </w:t>
      </w:r>
      <w:r w:rsidR="005620DD">
        <w:t>självide</w:t>
      </w:r>
      <w:r w:rsidR="00377EB7">
        <w:t>ntifiering</w:t>
      </w:r>
      <w:r w:rsidR="00795D55">
        <w:t xml:space="preserve">. </w:t>
      </w:r>
      <w:r w:rsidR="009163DA">
        <w:t xml:space="preserve">Li och Xu </w:t>
      </w:r>
      <w:r w:rsidR="00576379">
        <w:t xml:space="preserve">föreställer </w:t>
      </w:r>
      <w:r w:rsidR="002D30F2">
        <w:t xml:space="preserve">säkra </w:t>
      </w:r>
      <w:r w:rsidR="008C2E49">
        <w:t>igenkänningstecken (eng. security token</w:t>
      </w:r>
      <w:r w:rsidR="007F3314">
        <w:t>s</w:t>
      </w:r>
      <w:r w:rsidR="008C2E49">
        <w:t>)</w:t>
      </w:r>
      <w:r w:rsidR="00576379">
        <w:t xml:space="preserve"> </w:t>
      </w:r>
      <w:r w:rsidR="00377EB7">
        <w:t>vilka</w:t>
      </w:r>
      <w:r w:rsidR="00E80A93">
        <w:t xml:space="preserve"> är skalbar</w:t>
      </w:r>
      <w:r w:rsidR="00EB199D">
        <w:t>a</w:t>
      </w:r>
      <w:r w:rsidR="00377EB7">
        <w:t xml:space="preserve"> och </w:t>
      </w:r>
      <w:r w:rsidR="008D31EB">
        <w:t>möjliggör</w:t>
      </w:r>
      <w:r w:rsidR="00947030">
        <w:t xml:space="preserve"> även</w:t>
      </w:r>
      <w:r w:rsidR="00377EB7">
        <w:t xml:space="preserve"> </w:t>
      </w:r>
      <w:r w:rsidR="003157CE">
        <w:t>delegerad</w:t>
      </w:r>
      <w:r w:rsidR="008D31EB">
        <w:t xml:space="preserve"> autentisering</w:t>
      </w:r>
      <w:r w:rsidR="007F1D81">
        <w:t xml:space="preserve">. </w:t>
      </w:r>
      <w:r w:rsidR="00561CEA">
        <w:t xml:space="preserve">Speciellt </w:t>
      </w:r>
      <w:proofErr w:type="spellStart"/>
      <w:r w:rsidR="00B21E4E">
        <w:t>OpenID</w:t>
      </w:r>
      <w:proofErr w:type="spellEnd"/>
      <w:r w:rsidR="00B21E4E">
        <w:t xml:space="preserve"> eller dess </w:t>
      </w:r>
      <w:r w:rsidR="00253569">
        <w:t xml:space="preserve">företrädare </w:t>
      </w:r>
      <w:proofErr w:type="spellStart"/>
      <w:r w:rsidR="00561CEA">
        <w:t>OAuth</w:t>
      </w:r>
      <w:proofErr w:type="spellEnd"/>
      <w:r w:rsidR="00F92E95">
        <w:t xml:space="preserve"> 2.0</w:t>
      </w:r>
      <w:r w:rsidR="001B1402">
        <w:t>,</w:t>
      </w:r>
      <w:r w:rsidR="008C1C96">
        <w:t xml:space="preserve"> som är öppen</w:t>
      </w:r>
      <w:r w:rsidR="00F92E95">
        <w:t xml:space="preserve"> </w:t>
      </w:r>
      <w:r w:rsidR="00694F37">
        <w:t>autentiserings</w:t>
      </w:r>
      <w:r w:rsidR="00F92E95">
        <w:t>standard från I</w:t>
      </w:r>
      <w:r w:rsidR="00947030">
        <w:t>ETF</w:t>
      </w:r>
      <w:r w:rsidR="001B1402">
        <w:t>,</w:t>
      </w:r>
      <w:r w:rsidR="00143CD1">
        <w:t xml:space="preserve"> rekommenderas för </w:t>
      </w:r>
      <w:r w:rsidR="005B69A7">
        <w:lastRenderedPageBreak/>
        <w:t xml:space="preserve">IoT-system där </w:t>
      </w:r>
      <w:r w:rsidR="00965985">
        <w:t>flera</w:t>
      </w:r>
      <w:r w:rsidR="005B69A7">
        <w:t xml:space="preserve"> </w:t>
      </w:r>
      <w:r w:rsidR="00965985">
        <w:t>klienter</w:t>
      </w:r>
      <w:r w:rsidR="005B69A7">
        <w:t xml:space="preserve"> eller IoT-enheter </w:t>
      </w:r>
      <w:r w:rsidR="008E7788">
        <w:t>behöver tillgång</w:t>
      </w:r>
      <w:r w:rsidR="0015442F">
        <w:t>en</w:t>
      </w:r>
      <w:r w:rsidR="008E7788">
        <w:t xml:space="preserve"> </w:t>
      </w:r>
      <w:r w:rsidR="0003616B">
        <w:t>genom</w:t>
      </w:r>
      <w:r w:rsidR="008E7788">
        <w:t xml:space="preserve"> gränssnittet. </w:t>
      </w:r>
    </w:p>
    <w:p w14:paraId="39383A17" w14:textId="667513A5" w:rsidR="000B031B" w:rsidRDefault="000B031B" w:rsidP="00AE43CE"/>
    <w:p w14:paraId="4EE9A745" w14:textId="413515CC" w:rsidR="00107051" w:rsidRDefault="00500C95" w:rsidP="00107051">
      <w:pPr>
        <w:keepNext/>
      </w:pPr>
      <w:r>
        <w:rPr>
          <w:noProof/>
          <w:lang w:val="fi-FI" w:eastAsia="fi-FI"/>
        </w:rPr>
        <w:drawing>
          <wp:inline distT="0" distB="0" distL="0" distR="0" wp14:anchorId="2C921019" wp14:editId="7A805284">
            <wp:extent cx="3715214" cy="2231471"/>
            <wp:effectExtent l="0" t="0" r="6350" b="381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̈yttökuva 2018-03-06 kello 15.40.5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604" cy="226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CCA4D" w14:textId="7FA0A846" w:rsidR="00DF6D71" w:rsidRDefault="00107051" w:rsidP="00107051">
      <w:pPr>
        <w:pStyle w:val="Kuvaotsikko"/>
      </w:pPr>
      <w:r>
        <w:t xml:space="preserve">Figur </w:t>
      </w:r>
      <w:r w:rsidR="00E56D5A">
        <w:fldChar w:fldCharType="begin"/>
      </w:r>
      <w:r w:rsidR="00E56D5A">
        <w:instrText xml:space="preserve"> SEQ Figur \* ARABIC </w:instrText>
      </w:r>
      <w:r w:rsidR="00E56D5A">
        <w:fldChar w:fldCharType="separate"/>
      </w:r>
      <w:r w:rsidR="00256650">
        <w:rPr>
          <w:noProof/>
        </w:rPr>
        <w:t>5</w:t>
      </w:r>
      <w:r w:rsidR="00E56D5A">
        <w:fldChar w:fldCharType="end"/>
      </w:r>
      <w:r>
        <w:t>. Introduktion till</w:t>
      </w:r>
      <w:r w:rsidRPr="003E1807">
        <w:t xml:space="preserve"> API </w:t>
      </w:r>
      <w:proofErr w:type="spellStart"/>
      <w:r w:rsidRPr="003E1807">
        <w:t>Gateway</w:t>
      </w:r>
      <w:proofErr w:type="spellEnd"/>
      <w:r w:rsidRPr="003E1807">
        <w:t xml:space="preserve"> </w:t>
      </w:r>
      <w:proofErr w:type="spellStart"/>
      <w:r w:rsidRPr="003E1807">
        <w:t>OAuth</w:t>
      </w:r>
      <w:proofErr w:type="spellEnd"/>
      <w:r w:rsidRPr="003E1807">
        <w:t xml:space="preserve"> 2.0</w:t>
      </w:r>
      <w:r>
        <w:t xml:space="preserve"> </w:t>
      </w:r>
      <w:sdt>
        <w:sdtPr>
          <w:id w:val="-1787489179"/>
          <w:citation/>
        </w:sdtPr>
        <w:sdtEndPr/>
        <w:sdtContent>
          <w:r>
            <w:fldChar w:fldCharType="begin"/>
          </w:r>
          <w:r w:rsidRPr="00107051">
            <w:rPr>
              <w:lang w:val="en-US"/>
            </w:rPr>
            <w:instrText xml:space="preserve"> CITATION Ora17 \l 1035 </w:instrText>
          </w:r>
          <w:r>
            <w:fldChar w:fldCharType="separate"/>
          </w:r>
          <w:r w:rsidR="00FA1EF5" w:rsidRPr="00FA1EF5">
            <w:rPr>
              <w:noProof/>
              <w:lang w:val="en-US"/>
            </w:rPr>
            <w:t>[18]</w:t>
          </w:r>
          <w:r>
            <w:fldChar w:fldCharType="end"/>
          </w:r>
        </w:sdtContent>
      </w:sdt>
    </w:p>
    <w:p w14:paraId="16ECB48D" w14:textId="77777777" w:rsidR="009A3A57" w:rsidRDefault="009A3A57" w:rsidP="009A3A57"/>
    <w:p w14:paraId="0F81CAD9" w14:textId="6303F10B" w:rsidR="009A3A57" w:rsidRDefault="009A3A57" w:rsidP="009A3A57">
      <w:r>
        <w:t>I figur</w:t>
      </w:r>
      <w:r w:rsidR="00505894">
        <w:t xml:space="preserve"> 5</w:t>
      </w:r>
      <w:r w:rsidR="00F67E94">
        <w:t xml:space="preserve"> beskrivs </w:t>
      </w:r>
      <w:proofErr w:type="spellStart"/>
      <w:r w:rsidR="00F67E94">
        <w:t>OA</w:t>
      </w:r>
      <w:r>
        <w:t>uth</w:t>
      </w:r>
      <w:proofErr w:type="spellEnd"/>
      <w:r w:rsidR="00F67E94">
        <w:t xml:space="preserve"> 2.0</w:t>
      </w:r>
      <w:r>
        <w:t xml:space="preserve"> som ett flödesschema: Resursägaren ger en delegerad accessrättighet </w:t>
      </w:r>
      <w:r w:rsidR="00C56F30">
        <w:t xml:space="preserve">för att </w:t>
      </w:r>
      <w:r w:rsidR="006A1229">
        <w:t>komma åt</w:t>
      </w:r>
      <w:r>
        <w:t xml:space="preserve"> en skyddad resurs som finns i en säker server. Server</w:t>
      </w:r>
      <w:r w:rsidR="00E04FA8">
        <w:t>n</w:t>
      </w:r>
      <w:r>
        <w:t xml:space="preserve"> skick</w:t>
      </w:r>
      <w:r w:rsidR="00BA4C7F">
        <w:t>ar accessrättigheten till en IoT</w:t>
      </w:r>
      <w:r>
        <w:t xml:space="preserve">-enhet. IoT-enheten kan använda den delegerade accessrättigheten för att kontakta servern tillbaka och komma åt skyddad information </w:t>
      </w:r>
      <w:r w:rsidR="00722153">
        <w:t>i</w:t>
      </w:r>
      <w:r>
        <w:t xml:space="preserve"> servern.</w:t>
      </w:r>
    </w:p>
    <w:p w14:paraId="3BD5CF2A" w14:textId="239A67BD" w:rsidR="00500C95" w:rsidRPr="000B031B" w:rsidRDefault="00500C95" w:rsidP="000B031B"/>
    <w:p w14:paraId="52BFD7BA" w14:textId="49F5B48F" w:rsidR="008C52F5" w:rsidRDefault="009A4813" w:rsidP="00AE43CE">
      <w:r>
        <w:t>Säkerheten vid grän</w:t>
      </w:r>
      <w:r w:rsidR="00B4320C">
        <w:t>ssnitt</w:t>
      </w:r>
      <w:r w:rsidR="0060124F">
        <w:t>s</w:t>
      </w:r>
      <w:r w:rsidR="00BA4C7F">
        <w:t>lagret begränsar otillåten</w:t>
      </w:r>
      <w:r w:rsidR="001C70B6">
        <w:t xml:space="preserve"> </w:t>
      </w:r>
      <w:r w:rsidR="006D40A8">
        <w:t>tillgång till</w:t>
      </w:r>
      <w:r w:rsidR="00B4320C">
        <w:t xml:space="preserve"> konfi</w:t>
      </w:r>
      <w:r w:rsidR="006B12AB">
        <w:t>gurering, säkerhetshantering,</w:t>
      </w:r>
      <w:r w:rsidR="00B4320C">
        <w:t xml:space="preserve"> </w:t>
      </w:r>
      <w:r w:rsidR="001C70B6">
        <w:t>hanteringssystem</w:t>
      </w:r>
      <w:r w:rsidR="006B12AB">
        <w:t xml:space="preserve"> och </w:t>
      </w:r>
      <w:r w:rsidR="00DB3BEC">
        <w:t>data</w:t>
      </w:r>
      <w:r w:rsidR="006D40A8">
        <w:t xml:space="preserve"> i ett </w:t>
      </w:r>
      <w:proofErr w:type="spellStart"/>
      <w:r w:rsidR="006D40A8">
        <w:t>IoT</w:t>
      </w:r>
      <w:proofErr w:type="spellEnd"/>
      <w:r w:rsidR="006D40A8">
        <w:t>-system</w:t>
      </w:r>
      <w:r w:rsidR="00F622DD">
        <w:t>,</w:t>
      </w:r>
      <w:r w:rsidR="006149D7">
        <w:t xml:space="preserve"> v</w:t>
      </w:r>
      <w:r w:rsidR="0027519D">
        <w:t xml:space="preserve">ilket </w:t>
      </w:r>
      <w:r w:rsidR="008C1C96">
        <w:t>till</w:t>
      </w:r>
      <w:r w:rsidR="0058415B">
        <w:t xml:space="preserve"> stor del är </w:t>
      </w:r>
      <w:r w:rsidR="00FA4EB1">
        <w:t>hanterat</w:t>
      </w:r>
      <w:r w:rsidR="007B1B3A">
        <w:t xml:space="preserve"> av </w:t>
      </w:r>
      <w:r w:rsidR="006D40DC">
        <w:t>e</w:t>
      </w:r>
      <w:r w:rsidR="00DB3BEC">
        <w:t>n pålitlig autentiseri</w:t>
      </w:r>
      <w:r w:rsidR="00AA5788">
        <w:t>ng</w:t>
      </w:r>
      <w:r w:rsidR="00F622DD">
        <w:t>;</w:t>
      </w:r>
      <w:r w:rsidR="00AA5788">
        <w:t xml:space="preserve"> därför </w:t>
      </w:r>
      <w:r w:rsidR="00962604">
        <w:t>är autentisering</w:t>
      </w:r>
      <w:r w:rsidR="00257898">
        <w:t>en</w:t>
      </w:r>
      <w:r w:rsidR="00962604">
        <w:t xml:space="preserve"> </w:t>
      </w:r>
      <w:r w:rsidR="002F67B3">
        <w:t>ett av</w:t>
      </w:r>
      <w:r w:rsidR="00623887">
        <w:t xml:space="preserve"> de viktigaste säkerhetskrav</w:t>
      </w:r>
      <w:r w:rsidR="00FE6ACE">
        <w:t>en</w:t>
      </w:r>
      <w:r w:rsidR="00962604">
        <w:t xml:space="preserve"> </w:t>
      </w:r>
      <w:r w:rsidR="00687FDC">
        <w:t>i</w:t>
      </w:r>
      <w:r w:rsidR="00962604">
        <w:t xml:space="preserve"> grän</w:t>
      </w:r>
      <w:r w:rsidR="00F622DD">
        <w:t>ssnitt</w:t>
      </w:r>
      <w:r w:rsidR="0060124F">
        <w:t>s</w:t>
      </w:r>
      <w:r w:rsidR="00687FDC">
        <w:t>lagret</w:t>
      </w:r>
      <w:r w:rsidR="00F622DD">
        <w:t>.</w:t>
      </w:r>
      <w:r w:rsidR="00962604">
        <w:t xml:space="preserve"> </w:t>
      </w:r>
    </w:p>
    <w:p w14:paraId="3D23759D" w14:textId="54F8BA9E" w:rsidR="00483582" w:rsidRDefault="00483582" w:rsidP="00AE43CE"/>
    <w:p w14:paraId="491ACB4F" w14:textId="11C7EF37" w:rsidR="002E5F5B" w:rsidRDefault="004D1D2B" w:rsidP="002E5F5B">
      <w:pPr>
        <w:pStyle w:val="Otsikko2"/>
      </w:pPr>
      <w:bookmarkStart w:id="13" w:name="_Toc509938246"/>
      <w:r>
        <w:t xml:space="preserve">Integritet </w:t>
      </w:r>
      <w:r w:rsidR="00E564D8">
        <w:t>i</w:t>
      </w:r>
      <w:r>
        <w:t xml:space="preserve"> s</w:t>
      </w:r>
      <w:r w:rsidR="00A67F3D">
        <w:t>ervicelagret</w:t>
      </w:r>
      <w:bookmarkEnd w:id="13"/>
    </w:p>
    <w:p w14:paraId="647690C9" w14:textId="24C5CB6E" w:rsidR="00112E90" w:rsidRDefault="00557293" w:rsidP="002E5F5B">
      <w:r>
        <w:t xml:space="preserve">Servicelagret </w:t>
      </w:r>
      <w:r w:rsidR="008000EF">
        <w:t>stöder</w:t>
      </w:r>
      <w:r w:rsidR="002B4532">
        <w:t xml:space="preserve"> </w:t>
      </w:r>
      <w:r w:rsidR="001F31F9">
        <w:t>aktiviteter som informationsbyte</w:t>
      </w:r>
      <w:r w:rsidR="001A0F19">
        <w:t>, databehandling</w:t>
      </w:r>
      <w:r w:rsidR="006059B3">
        <w:t xml:space="preserve">, </w:t>
      </w:r>
      <w:r w:rsidR="00ED2B3B">
        <w:t>databasacces</w:t>
      </w:r>
      <w:r w:rsidR="0097199F">
        <w:t>s</w:t>
      </w:r>
      <w:r w:rsidR="00ED2B3B">
        <w:t xml:space="preserve"> </w:t>
      </w:r>
      <w:r w:rsidR="00861F21">
        <w:t>och kommunikation mella</w:t>
      </w:r>
      <w:r w:rsidR="00E74885">
        <w:t>n flera service</w:t>
      </w:r>
      <w:r w:rsidR="008D7C3E">
        <w:t>program</w:t>
      </w:r>
      <w:r w:rsidR="00FD6765">
        <w:t xml:space="preserve">. </w:t>
      </w:r>
      <w:r w:rsidR="00F600AD">
        <w:t>Det är viktigt att designa servicelagret</w:t>
      </w:r>
      <w:r w:rsidR="007C069C">
        <w:t xml:space="preserve"> </w:t>
      </w:r>
      <w:r w:rsidR="007A6560">
        <w:t>så</w:t>
      </w:r>
      <w:r w:rsidR="007C069C">
        <w:t xml:space="preserve"> att autentise</w:t>
      </w:r>
      <w:r w:rsidR="00F57A51">
        <w:t>ring</w:t>
      </w:r>
      <w:r w:rsidR="005F3C9B">
        <w:t xml:space="preserve"> </w:t>
      </w:r>
      <w:r w:rsidR="004F7909">
        <w:t>förebygger</w:t>
      </w:r>
      <w:r w:rsidR="00ED0C2A">
        <w:t xml:space="preserve"> integritet och </w:t>
      </w:r>
      <w:r w:rsidR="0084118B">
        <w:t xml:space="preserve">skapar </w:t>
      </w:r>
      <w:r w:rsidR="00FC7B0F">
        <w:t xml:space="preserve">en </w:t>
      </w:r>
      <w:r w:rsidR="00FC4EEC">
        <w:t>säker kom</w:t>
      </w:r>
      <w:r w:rsidR="008D7C3E">
        <w:t>munikationskanal mellan serviceprogram</w:t>
      </w:r>
      <w:r w:rsidR="00FC4EEC">
        <w:t xml:space="preserve">. Samtidigt </w:t>
      </w:r>
      <w:r w:rsidR="005E4921">
        <w:t xml:space="preserve">ger </w:t>
      </w:r>
      <w:r w:rsidR="00BF318C">
        <w:t xml:space="preserve">en passlig autentisering </w:t>
      </w:r>
      <w:r w:rsidR="0099145A">
        <w:t>gräns</w:t>
      </w:r>
      <w:r w:rsidR="00F2395F">
        <w:t xml:space="preserve">er för användningen så att bara </w:t>
      </w:r>
      <w:r w:rsidR="00BA0AA8">
        <w:t>nödvändiga</w:t>
      </w:r>
      <w:r w:rsidR="00F2395F">
        <w:t xml:space="preserve"> </w:t>
      </w:r>
      <w:r w:rsidR="00022CF3">
        <w:t>accessrättigheter</w:t>
      </w:r>
      <w:r w:rsidR="00BA0AA8">
        <w:t xml:space="preserve"> är aktiva vid en session</w:t>
      </w:r>
      <w:r w:rsidR="00B12DE9">
        <w:t xml:space="preserve"> i IoT-systemet</w:t>
      </w:r>
      <w:r w:rsidR="006703A0">
        <w:t xml:space="preserve"> </w:t>
      </w:r>
      <w:r w:rsidR="002A783B">
        <w:t>(e</w:t>
      </w:r>
      <w:r w:rsidR="005012DC">
        <w:t>n rollbaserad accessk</w:t>
      </w:r>
      <w:r w:rsidR="002A783B">
        <w:t>ontroll)</w:t>
      </w:r>
      <w:r w:rsidR="00B12DE9">
        <w:t>.</w:t>
      </w:r>
      <w:r w:rsidR="00830B5A">
        <w:t xml:space="preserve"> </w:t>
      </w:r>
    </w:p>
    <w:p w14:paraId="355FAD48" w14:textId="77777777" w:rsidR="00112E90" w:rsidRDefault="00112E90" w:rsidP="002E5F5B"/>
    <w:p w14:paraId="5EBB4B15" w14:textId="3EA27881" w:rsidR="007C1011" w:rsidRDefault="002A783B" w:rsidP="002E5F5B">
      <w:r>
        <w:lastRenderedPageBreak/>
        <w:t xml:space="preserve">Säkerhetsstrategin vid servicelagret behöver </w:t>
      </w:r>
      <w:r w:rsidR="00CE540F">
        <w:t xml:space="preserve">en </w:t>
      </w:r>
      <w:r>
        <w:t>speciell hänsyn</w:t>
      </w:r>
      <w:r w:rsidR="00A80584">
        <w:t xml:space="preserve"> till </w:t>
      </w:r>
      <w:r w:rsidR="00120963">
        <w:t>säkerheten i dataöverföring</w:t>
      </w:r>
      <w:r w:rsidR="00A46C1F">
        <w:t xml:space="preserve"> </w:t>
      </w:r>
      <w:r w:rsidR="00FD41A5">
        <w:t>och acce</w:t>
      </w:r>
      <w:r w:rsidR="00CA11BC">
        <w:t>s</w:t>
      </w:r>
      <w:r w:rsidR="00FD41A5">
        <w:t>s</w:t>
      </w:r>
      <w:r w:rsidR="00CA597C">
        <w:t>kontroll</w:t>
      </w:r>
      <w:r w:rsidR="007D42B6">
        <w:t>.</w:t>
      </w:r>
      <w:r w:rsidR="00362760">
        <w:t xml:space="preserve"> Skydd</w:t>
      </w:r>
      <w:r w:rsidR="009E679A">
        <w:t>et</w:t>
      </w:r>
      <w:r w:rsidR="00362760">
        <w:t xml:space="preserve"> mot attacker som </w:t>
      </w:r>
      <w:r w:rsidR="00A83233">
        <w:t>överbela</w:t>
      </w:r>
      <w:r w:rsidR="00A33356">
        <w:t>stningsattack</w:t>
      </w:r>
      <w:r w:rsidR="00F60D51">
        <w:t>er</w:t>
      </w:r>
      <w:r w:rsidR="0044459A">
        <w:t>,</w:t>
      </w:r>
      <w:r w:rsidR="00A83233">
        <w:t xml:space="preserve"> </w:t>
      </w:r>
      <w:proofErr w:type="spellStart"/>
      <w:r w:rsidR="00A83233">
        <w:t>replay</w:t>
      </w:r>
      <w:proofErr w:type="spellEnd"/>
      <w:r w:rsidR="00A83233">
        <w:t>-attack</w:t>
      </w:r>
      <w:r w:rsidR="00F60D51">
        <w:t>er</w:t>
      </w:r>
      <w:r w:rsidR="00482640">
        <w:t xml:space="preserve"> eller </w:t>
      </w:r>
      <w:r w:rsidR="00F60D51">
        <w:t>missbruket av services</w:t>
      </w:r>
      <w:r w:rsidR="00705FFC">
        <w:t xml:space="preserve"> kan adresseras </w:t>
      </w:r>
      <w:r w:rsidR="005D1473">
        <w:t>i</w:t>
      </w:r>
      <w:r w:rsidR="00A701FD">
        <w:t xml:space="preserve"> servicelagrets </w:t>
      </w:r>
      <w:r w:rsidR="00BB3580">
        <w:t>mellanprogram</w:t>
      </w:r>
      <w:r w:rsidR="00145620">
        <w:t xml:space="preserve"> med </w:t>
      </w:r>
      <w:r w:rsidR="00E67B9B">
        <w:t>accesskontroll</w:t>
      </w:r>
      <w:r w:rsidR="00DF4BF8">
        <w:t xml:space="preserve">, loggning </w:t>
      </w:r>
      <w:r w:rsidR="006E7ABB">
        <w:t>och</w:t>
      </w:r>
      <w:r w:rsidR="009A68B5">
        <w:t xml:space="preserve"> </w:t>
      </w:r>
      <w:r w:rsidR="00B12265">
        <w:t>med bruket av igenkänningstecken</w:t>
      </w:r>
      <w:r w:rsidR="003010A9">
        <w:t xml:space="preserve"> för autentisering</w:t>
      </w:r>
      <w:r w:rsidR="00B12265">
        <w:t>.</w:t>
      </w:r>
      <w:r w:rsidR="00631EE1">
        <w:t xml:space="preserve"> </w:t>
      </w:r>
    </w:p>
    <w:p w14:paraId="6B9A1A3F" w14:textId="77777777" w:rsidR="007C1011" w:rsidRDefault="007C1011" w:rsidP="002E5F5B"/>
    <w:p w14:paraId="6A4C8837" w14:textId="3D1BBA9C" w:rsidR="00E40ADA" w:rsidRDefault="003E07B7" w:rsidP="002E5F5B">
      <w:r>
        <w:t>Listan nedan</w:t>
      </w:r>
      <w:r w:rsidR="00631EE1">
        <w:t xml:space="preserve"> sammanfattar </w:t>
      </w:r>
      <w:r w:rsidR="005647B8">
        <w:t xml:space="preserve">centrala </w:t>
      </w:r>
      <w:r w:rsidR="00E556D2">
        <w:t>sä</w:t>
      </w:r>
      <w:r w:rsidR="007C1011">
        <w:t xml:space="preserve">kerhetskraven </w:t>
      </w:r>
      <w:r w:rsidR="00D538C3">
        <w:t xml:space="preserve">som gäller </w:t>
      </w:r>
      <w:r w:rsidR="007C1011">
        <w:t>servicelagret:</w:t>
      </w:r>
    </w:p>
    <w:p w14:paraId="2F571078" w14:textId="4184DD4C" w:rsidR="003E07B7" w:rsidRDefault="003E07B7" w:rsidP="003E07B7">
      <w:pPr>
        <w:pStyle w:val="Luettelokappale"/>
        <w:numPr>
          <w:ilvl w:val="0"/>
          <w:numId w:val="11"/>
        </w:numPr>
      </w:pPr>
      <w:r>
        <w:t>Pålitlig autentisering och auktorisering, säkra nycklar eller igenkänningstecken</w:t>
      </w:r>
      <w:r w:rsidR="00BE68B1">
        <w:t xml:space="preserve"> (till exempel </w:t>
      </w:r>
      <w:proofErr w:type="spellStart"/>
      <w:r w:rsidR="00BE68B1">
        <w:t>OAuth</w:t>
      </w:r>
      <w:proofErr w:type="spellEnd"/>
      <w:r w:rsidR="00BE68B1">
        <w:t xml:space="preserve"> 2.0 och </w:t>
      </w:r>
      <w:proofErr w:type="spellStart"/>
      <w:r w:rsidR="00BE68B1">
        <w:t>OpenID</w:t>
      </w:r>
      <w:proofErr w:type="spellEnd"/>
      <w:r w:rsidR="00BE68B1">
        <w:t>)</w:t>
      </w:r>
      <w:r>
        <w:t>.</w:t>
      </w:r>
    </w:p>
    <w:p w14:paraId="507577B9" w14:textId="73ACF3B9" w:rsidR="00B12265" w:rsidRDefault="003D0907" w:rsidP="003E07B7">
      <w:pPr>
        <w:pStyle w:val="Luettelokappale"/>
        <w:numPr>
          <w:ilvl w:val="0"/>
          <w:numId w:val="11"/>
        </w:numPr>
      </w:pPr>
      <w:r>
        <w:t xml:space="preserve">En accesskontroll som </w:t>
      </w:r>
      <w:r w:rsidR="003164C4">
        <w:t>förebygger otillåten</w:t>
      </w:r>
      <w:r w:rsidR="0025709E">
        <w:t xml:space="preserve"> och begränsad</w:t>
      </w:r>
      <w:r w:rsidR="004C12E2">
        <w:t xml:space="preserve"> tillgång till serviceprogram</w:t>
      </w:r>
      <w:r w:rsidR="00F41339">
        <w:t>.</w:t>
      </w:r>
    </w:p>
    <w:p w14:paraId="58A89562" w14:textId="54078602" w:rsidR="003E07B7" w:rsidRDefault="00684526" w:rsidP="003E07B7">
      <w:pPr>
        <w:pStyle w:val="Luettelokappale"/>
        <w:numPr>
          <w:ilvl w:val="0"/>
          <w:numId w:val="11"/>
        </w:numPr>
      </w:pPr>
      <w:r>
        <w:t xml:space="preserve">Säker </w:t>
      </w:r>
      <w:r w:rsidR="0024734C">
        <w:t>identifikation för IoT-enheten.</w:t>
      </w:r>
    </w:p>
    <w:p w14:paraId="3FACEAF8" w14:textId="41B3B646" w:rsidR="0024734C" w:rsidRDefault="00A45956" w:rsidP="003E07B7">
      <w:pPr>
        <w:pStyle w:val="Luettelokappale"/>
        <w:numPr>
          <w:ilvl w:val="0"/>
          <w:numId w:val="11"/>
        </w:numPr>
      </w:pPr>
      <w:r>
        <w:t xml:space="preserve">Hantering </w:t>
      </w:r>
      <w:r w:rsidR="004C12E2">
        <w:t>av</w:t>
      </w:r>
      <w:r>
        <w:t xml:space="preserve"> överbelastningsattacker</w:t>
      </w:r>
      <w:r w:rsidR="00F41339">
        <w:t>.</w:t>
      </w:r>
    </w:p>
    <w:p w14:paraId="6AD8C913" w14:textId="63662003" w:rsidR="00A45956" w:rsidRDefault="00A45956" w:rsidP="003E07B7">
      <w:pPr>
        <w:pStyle w:val="Luettelokappale"/>
        <w:numPr>
          <w:ilvl w:val="0"/>
          <w:numId w:val="11"/>
        </w:numPr>
      </w:pPr>
      <w:r>
        <w:t>Skydd</w:t>
      </w:r>
      <w:r w:rsidR="009E679A">
        <w:t>et</w:t>
      </w:r>
      <w:r>
        <w:t xml:space="preserve"> mot </w:t>
      </w:r>
      <w:proofErr w:type="spellStart"/>
      <w:r w:rsidR="00CC15D6">
        <w:t>replay</w:t>
      </w:r>
      <w:proofErr w:type="spellEnd"/>
      <w:r w:rsidR="00CC15D6">
        <w:t>-attacker</w:t>
      </w:r>
      <w:r w:rsidR="00A763FC">
        <w:t xml:space="preserve"> (igenkänningstecken)</w:t>
      </w:r>
      <w:r w:rsidR="00F41339">
        <w:t>.</w:t>
      </w:r>
    </w:p>
    <w:p w14:paraId="750B4487" w14:textId="0BAF590C" w:rsidR="00A763FC" w:rsidRDefault="000C0E1C" w:rsidP="003E07B7">
      <w:pPr>
        <w:pStyle w:val="Luettelokappale"/>
        <w:numPr>
          <w:ilvl w:val="0"/>
          <w:numId w:val="11"/>
        </w:numPr>
      </w:pPr>
      <w:r>
        <w:t>Oförnekbarhet</w:t>
      </w:r>
      <w:r w:rsidR="000A6B6C">
        <w:t xml:space="preserve"> med </w:t>
      </w:r>
      <w:r w:rsidR="00883ABB">
        <w:t xml:space="preserve">en </w:t>
      </w:r>
      <w:proofErr w:type="spellStart"/>
      <w:r w:rsidR="000A6B6C">
        <w:t>registeringskedja</w:t>
      </w:r>
      <w:proofErr w:type="spellEnd"/>
      <w:r w:rsidR="000A6B6C">
        <w:t xml:space="preserve"> eller loggning</w:t>
      </w:r>
      <w:r w:rsidR="00F41339">
        <w:t>.</w:t>
      </w:r>
    </w:p>
    <w:p w14:paraId="4CF8DA93" w14:textId="77777777" w:rsidR="000C0E1C" w:rsidRPr="002E5F5B" w:rsidRDefault="000C0E1C" w:rsidP="000C0E1C"/>
    <w:p w14:paraId="4DE74673" w14:textId="72B38E3B" w:rsidR="000C0E1C" w:rsidRDefault="004D1D2B" w:rsidP="000C0E1C">
      <w:pPr>
        <w:pStyle w:val="Otsikko2"/>
      </w:pPr>
      <w:bookmarkStart w:id="14" w:name="_Toc509938247"/>
      <w:r>
        <w:t xml:space="preserve">Integritet </w:t>
      </w:r>
      <w:r w:rsidR="00E564D8">
        <w:t>i</w:t>
      </w:r>
      <w:r>
        <w:t xml:space="preserve"> n</w:t>
      </w:r>
      <w:r w:rsidR="00A67F3D">
        <w:t>ätverkslagret</w:t>
      </w:r>
      <w:bookmarkEnd w:id="14"/>
    </w:p>
    <w:p w14:paraId="106961BE" w14:textId="657E070A" w:rsidR="00FB08BD" w:rsidRDefault="003A0E40" w:rsidP="000C0E1C">
      <w:r>
        <w:t xml:space="preserve">Nätverkslagret </w:t>
      </w:r>
      <w:r w:rsidR="00B96808">
        <w:t>sa</w:t>
      </w:r>
      <w:r w:rsidR="00F92F25">
        <w:t xml:space="preserve">mmankopplar </w:t>
      </w:r>
      <w:r w:rsidR="0089713E">
        <w:t>IoT-infrastrukturen</w:t>
      </w:r>
      <w:r w:rsidR="008903E5">
        <w:t xml:space="preserve"> </w:t>
      </w:r>
      <w:r w:rsidR="0053472E">
        <w:t>till</w:t>
      </w:r>
      <w:r w:rsidR="008903E5">
        <w:t xml:space="preserve"> enskilda enheter och </w:t>
      </w:r>
      <w:r w:rsidR="001A0C06">
        <w:t>mellanprogram</w:t>
      </w:r>
      <w:r w:rsidR="005B1D78">
        <w:t xml:space="preserve"> i </w:t>
      </w:r>
      <w:r w:rsidR="002C7DD0">
        <w:t>IoT-topologin</w:t>
      </w:r>
      <w:r w:rsidR="006D5967">
        <w:t xml:space="preserve">. </w:t>
      </w:r>
      <w:r w:rsidR="00FD4E8A">
        <w:t xml:space="preserve">Möjliga </w:t>
      </w:r>
      <w:r w:rsidR="00732ABB">
        <w:t>överförings</w:t>
      </w:r>
      <w:r w:rsidR="00B33544">
        <w:t xml:space="preserve">teknologier </w:t>
      </w:r>
      <w:r w:rsidR="00E81A0C">
        <w:t>som</w:t>
      </w:r>
      <w:r w:rsidR="00B33544">
        <w:t xml:space="preserve"> </w:t>
      </w:r>
      <w:r w:rsidR="00E81A0C">
        <w:t xml:space="preserve">BLE, </w:t>
      </w:r>
      <w:proofErr w:type="spellStart"/>
      <w:r w:rsidR="003A3F2D">
        <w:t>WiFi</w:t>
      </w:r>
      <w:proofErr w:type="spellEnd"/>
      <w:r w:rsidR="00C22724">
        <w:t>,</w:t>
      </w:r>
      <w:r w:rsidR="00923EC0">
        <w:t xml:space="preserve"> Z-</w:t>
      </w:r>
      <w:proofErr w:type="spellStart"/>
      <w:r w:rsidR="00923EC0">
        <w:t>wave</w:t>
      </w:r>
      <w:proofErr w:type="spellEnd"/>
      <w:r w:rsidR="00923EC0">
        <w:t xml:space="preserve">, </w:t>
      </w:r>
      <w:proofErr w:type="spellStart"/>
      <w:r w:rsidR="00923EC0">
        <w:t>Zigbee</w:t>
      </w:r>
      <w:proofErr w:type="spellEnd"/>
      <w:r w:rsidR="003A3F2D">
        <w:t xml:space="preserve"> och RFID</w:t>
      </w:r>
      <w:r w:rsidR="009A5BD3">
        <w:t xml:space="preserve"> används för att </w:t>
      </w:r>
      <w:r w:rsidR="000819D7">
        <w:t>överföra data och kommunikation.</w:t>
      </w:r>
      <w:r w:rsidR="00DE619D">
        <w:t xml:space="preserve"> Utmaningar för att bevara </w:t>
      </w:r>
      <w:r w:rsidR="00E53208">
        <w:t>integritet</w:t>
      </w:r>
      <w:r w:rsidR="00DE619D">
        <w:t xml:space="preserve"> i nät</w:t>
      </w:r>
      <w:r w:rsidR="00914611">
        <w:t>verkslag</w:t>
      </w:r>
      <w:r w:rsidR="00DE619D">
        <w:t>r</w:t>
      </w:r>
      <w:r w:rsidR="00914611">
        <w:t>et</w:t>
      </w:r>
      <w:r w:rsidR="00DE619D">
        <w:t xml:space="preserve"> beror </w:t>
      </w:r>
      <w:r w:rsidR="0079224C">
        <w:t>till stor</w:t>
      </w:r>
      <w:r w:rsidR="004A17F0">
        <w:t>a del</w:t>
      </w:r>
      <w:r w:rsidR="00640D95">
        <w:t xml:space="preserve"> </w:t>
      </w:r>
      <w:r w:rsidR="00DE619D">
        <w:t>på</w:t>
      </w:r>
      <w:r w:rsidR="00D34AF8">
        <w:t xml:space="preserve"> dessa</w:t>
      </w:r>
      <w:r w:rsidR="00DE619D">
        <w:t xml:space="preserve"> </w:t>
      </w:r>
      <w:r w:rsidR="00A477DA">
        <w:t>olika</w:t>
      </w:r>
      <w:r w:rsidR="00D34AF8">
        <w:t xml:space="preserve"> implementeringar</w:t>
      </w:r>
      <w:r w:rsidR="00D64201">
        <w:t xml:space="preserve">, </w:t>
      </w:r>
      <w:r w:rsidR="003467F6">
        <w:t>vilka</w:t>
      </w:r>
      <w:r w:rsidR="00996171">
        <w:t xml:space="preserve"> i värsta fall ska </w:t>
      </w:r>
      <w:r w:rsidR="00957236">
        <w:t xml:space="preserve">vara aktiva samtidigt i ett IoT-system </w:t>
      </w:r>
      <w:r w:rsidR="00D64201">
        <w:t>bestående</w:t>
      </w:r>
      <w:r w:rsidR="00957236">
        <w:t xml:space="preserve"> av flera olika </w:t>
      </w:r>
      <w:r w:rsidR="00D64201">
        <w:t>IoT-enheter</w:t>
      </w:r>
      <w:r w:rsidR="00640D95">
        <w:t>.</w:t>
      </w:r>
      <w:r w:rsidR="00914611">
        <w:t xml:space="preserve"> </w:t>
      </w:r>
      <w:r w:rsidR="00AC2739">
        <w:t>Säkerhetskrav på</w:t>
      </w:r>
      <w:r w:rsidR="00A771F5">
        <w:t xml:space="preserve"> nätverkslagret </w:t>
      </w:r>
      <w:r w:rsidR="00226928">
        <w:t xml:space="preserve">ska </w:t>
      </w:r>
      <w:r w:rsidR="00783453">
        <w:t xml:space="preserve">ta </w:t>
      </w:r>
      <w:r w:rsidR="00DF05D8">
        <w:t xml:space="preserve">speciella </w:t>
      </w:r>
      <w:r w:rsidR="00783453">
        <w:t xml:space="preserve">hänsyn till </w:t>
      </w:r>
      <w:r w:rsidR="00176DDB">
        <w:t>dess huvudfunktion</w:t>
      </w:r>
      <w:r w:rsidR="00B25D63">
        <w:t xml:space="preserve"> som är</w:t>
      </w:r>
      <w:r w:rsidR="008025D1">
        <w:t xml:space="preserve"> </w:t>
      </w:r>
      <w:r w:rsidR="00491BA5">
        <w:t xml:space="preserve">en </w:t>
      </w:r>
      <w:r w:rsidR="008025D1">
        <w:t>överförin</w:t>
      </w:r>
      <w:r w:rsidR="00B25D63">
        <w:t>g</w:t>
      </w:r>
      <w:r w:rsidR="008025D1">
        <w:t xml:space="preserve"> av</w:t>
      </w:r>
      <w:r w:rsidR="00B25D63">
        <w:t xml:space="preserve"> information</w:t>
      </w:r>
      <w:r w:rsidR="008025D1">
        <w:t>.</w:t>
      </w:r>
      <w:r w:rsidR="007E4904">
        <w:t xml:space="preserve"> Med </w:t>
      </w:r>
      <w:r w:rsidR="00FF6926">
        <w:t>säker överföring av information</w:t>
      </w:r>
      <w:r w:rsidR="007E4904">
        <w:t xml:space="preserve"> kan </w:t>
      </w:r>
      <w:r w:rsidR="00FF6926">
        <w:t xml:space="preserve">IoT-systemet </w:t>
      </w:r>
      <w:r w:rsidR="0033095D">
        <w:t>sky</w:t>
      </w:r>
      <w:r w:rsidR="00487039">
        <w:t>ddas mot</w:t>
      </w:r>
      <w:r w:rsidR="00B35D88">
        <w:t xml:space="preserve"> </w:t>
      </w:r>
      <w:r w:rsidR="005A68D9">
        <w:t>komprometterad</w:t>
      </w:r>
      <w:r w:rsidR="00203912">
        <w:t xml:space="preserve"> integritet</w:t>
      </w:r>
      <w:r w:rsidR="00D11F7C">
        <w:t xml:space="preserve"> och </w:t>
      </w:r>
      <w:r w:rsidR="009A6065">
        <w:t>kommunikation</w:t>
      </w:r>
      <w:r w:rsidR="002276AC">
        <w:t>.</w:t>
      </w:r>
    </w:p>
    <w:p w14:paraId="2425231B" w14:textId="77777777" w:rsidR="00FB08BD" w:rsidRDefault="00FB08BD" w:rsidP="000C0E1C"/>
    <w:p w14:paraId="2CF2CA39" w14:textId="75E7CD25" w:rsidR="0068717F" w:rsidRDefault="0068717F" w:rsidP="000D6A65">
      <w:r>
        <w:t xml:space="preserve">Listan nedan sammanfattar </w:t>
      </w:r>
      <w:r w:rsidR="006A63A9">
        <w:t xml:space="preserve">de </w:t>
      </w:r>
      <w:r>
        <w:t xml:space="preserve">centrala säkerhetskraven </w:t>
      </w:r>
      <w:r w:rsidR="00D538C3">
        <w:t>som gäller</w:t>
      </w:r>
      <w:r>
        <w:t xml:space="preserve"> </w:t>
      </w:r>
      <w:r w:rsidR="000D6A65">
        <w:t>nätverkslagret</w:t>
      </w:r>
      <w:r>
        <w:t>:</w:t>
      </w:r>
    </w:p>
    <w:p w14:paraId="10587776" w14:textId="464E1A79" w:rsidR="006027F5" w:rsidRDefault="00F055FD" w:rsidP="00127047">
      <w:pPr>
        <w:pStyle w:val="Luettelokappale"/>
        <w:numPr>
          <w:ilvl w:val="0"/>
          <w:numId w:val="12"/>
        </w:numPr>
      </w:pPr>
      <w:r>
        <w:t>En p</w:t>
      </w:r>
      <w:r w:rsidR="00D150DF">
        <w:t>ålitlig autentisering och tillgång</w:t>
      </w:r>
      <w:r w:rsidR="007570CC">
        <w:t xml:space="preserve"> som är anpassat för sakernas internet</w:t>
      </w:r>
      <w:r w:rsidR="00EB0406">
        <w:t xml:space="preserve"> (till exempel </w:t>
      </w:r>
      <w:proofErr w:type="spellStart"/>
      <w:r w:rsidR="00EB0406">
        <w:t>OAuth</w:t>
      </w:r>
      <w:proofErr w:type="spellEnd"/>
      <w:r w:rsidR="00EB0406">
        <w:t xml:space="preserve"> 2.0 och </w:t>
      </w:r>
      <w:proofErr w:type="spellStart"/>
      <w:r w:rsidR="00EB0406">
        <w:t>OpenID</w:t>
      </w:r>
      <w:proofErr w:type="spellEnd"/>
      <w:r w:rsidR="00EB0406">
        <w:t>)</w:t>
      </w:r>
      <w:r w:rsidR="00F41339">
        <w:t>.</w:t>
      </w:r>
    </w:p>
    <w:p w14:paraId="67BD11DF" w14:textId="5B1C4271" w:rsidR="00740B36" w:rsidRDefault="00F055FD" w:rsidP="00127047">
      <w:pPr>
        <w:pStyle w:val="Luettelokappale"/>
        <w:numPr>
          <w:ilvl w:val="0"/>
          <w:numId w:val="12"/>
        </w:numPr>
      </w:pPr>
      <w:r>
        <w:t>Ett pålitligt säkerhetsprotokoll</w:t>
      </w:r>
      <w:r w:rsidR="002B7108">
        <w:t xml:space="preserve"> fö</w:t>
      </w:r>
      <w:r w:rsidR="00213E80">
        <w:t xml:space="preserve">r överföringen av </w:t>
      </w:r>
      <w:r w:rsidR="00482AA5">
        <w:t xml:space="preserve">krypterad </w:t>
      </w:r>
      <w:r w:rsidR="00213E80">
        <w:t>inf</w:t>
      </w:r>
      <w:r w:rsidR="00BE68B1">
        <w:t>ormation som är anpassad</w:t>
      </w:r>
      <w:r w:rsidR="00213E80">
        <w:t xml:space="preserve"> för sakernas internet</w:t>
      </w:r>
      <w:r w:rsidR="008F3ABC">
        <w:t xml:space="preserve"> (</w:t>
      </w:r>
      <w:r w:rsidR="00A11990">
        <w:t xml:space="preserve">ECDSA, </w:t>
      </w:r>
      <w:r w:rsidR="00300FCC">
        <w:t>MQTT och CoAP</w:t>
      </w:r>
      <w:r w:rsidR="008F3ABC">
        <w:t>)</w:t>
      </w:r>
      <w:r w:rsidR="00E24211">
        <w:t>.</w:t>
      </w:r>
    </w:p>
    <w:p w14:paraId="214F4B99" w14:textId="33E64243" w:rsidR="00127047" w:rsidRDefault="009053E0" w:rsidP="00127047">
      <w:pPr>
        <w:pStyle w:val="Luettelokappale"/>
        <w:numPr>
          <w:ilvl w:val="0"/>
          <w:numId w:val="12"/>
        </w:numPr>
      </w:pPr>
      <w:r>
        <w:lastRenderedPageBreak/>
        <w:t>Skydd</w:t>
      </w:r>
      <w:r w:rsidR="00E477A9">
        <w:t xml:space="preserve"> mot </w:t>
      </w:r>
      <w:r w:rsidR="002276AC">
        <w:t>överbelastning, man-i-mitten-attacker</w:t>
      </w:r>
      <w:r w:rsidR="00B91E80">
        <w:t xml:space="preserve"> och</w:t>
      </w:r>
      <w:r w:rsidR="004449E3">
        <w:t xml:space="preserve"> </w:t>
      </w:r>
      <w:proofErr w:type="spellStart"/>
      <w:r w:rsidR="004449E3">
        <w:t>replay</w:t>
      </w:r>
      <w:proofErr w:type="spellEnd"/>
      <w:r w:rsidR="004449E3">
        <w:t>-attacker</w:t>
      </w:r>
      <w:r w:rsidR="00B91E80">
        <w:t xml:space="preserve"> i nätverket</w:t>
      </w:r>
      <w:r w:rsidR="00F41339">
        <w:t>.</w:t>
      </w:r>
    </w:p>
    <w:p w14:paraId="11DEDDE8" w14:textId="378A52AA" w:rsidR="002276AC" w:rsidRDefault="00B736A3" w:rsidP="00127047">
      <w:pPr>
        <w:pStyle w:val="Luettelokappale"/>
        <w:numPr>
          <w:ilvl w:val="0"/>
          <w:numId w:val="12"/>
        </w:numPr>
      </w:pPr>
      <w:r>
        <w:t xml:space="preserve">Skydd </w:t>
      </w:r>
      <w:r w:rsidR="00B91E80">
        <w:t>mot</w:t>
      </w:r>
      <w:r w:rsidR="00646A58">
        <w:t xml:space="preserve"> </w:t>
      </w:r>
      <w:r w:rsidR="001C5B2A">
        <w:t>kompromettera</w:t>
      </w:r>
      <w:r w:rsidR="00D52492">
        <w:t>d</w:t>
      </w:r>
      <w:r>
        <w:t xml:space="preserve"> integritet och kommunikation</w:t>
      </w:r>
      <w:r w:rsidR="005535E1">
        <w:t xml:space="preserve"> (autentisering</w:t>
      </w:r>
      <w:r w:rsidR="00224667">
        <w:t xml:space="preserve"> och kryptering</w:t>
      </w:r>
      <w:r w:rsidR="005535E1">
        <w:t>)</w:t>
      </w:r>
      <w:r w:rsidR="00F41339">
        <w:t>.</w:t>
      </w:r>
    </w:p>
    <w:p w14:paraId="5CA47107" w14:textId="3CFF84C0" w:rsidR="00B736A3" w:rsidRDefault="00F82EC5" w:rsidP="00127047">
      <w:pPr>
        <w:pStyle w:val="Luettelokappale"/>
        <w:numPr>
          <w:ilvl w:val="0"/>
          <w:numId w:val="12"/>
        </w:numPr>
      </w:pPr>
      <w:r>
        <w:t>Identifiering av fal</w:t>
      </w:r>
      <w:r w:rsidR="00F41339">
        <w:t>ska nätverksmeddelanden.</w:t>
      </w:r>
    </w:p>
    <w:p w14:paraId="319494DD" w14:textId="2FAD40F4" w:rsidR="00740B36" w:rsidRDefault="00740B36" w:rsidP="00740B36">
      <w:pPr>
        <w:ind w:left="360"/>
      </w:pPr>
    </w:p>
    <w:p w14:paraId="655D3C42" w14:textId="2DA65D02" w:rsidR="002365B0" w:rsidRDefault="0086079A" w:rsidP="00E43CC2">
      <w:r>
        <w:t>Speciellt attacker</w:t>
      </w:r>
      <w:r w:rsidR="0083782B">
        <w:t xml:space="preserve"> </w:t>
      </w:r>
      <w:r w:rsidR="0004529C">
        <w:t xml:space="preserve">mot </w:t>
      </w:r>
      <w:r w:rsidR="005E1171">
        <w:t>överföring</w:t>
      </w:r>
      <w:r w:rsidR="0043676F">
        <w:t>en</w:t>
      </w:r>
      <w:r w:rsidR="0004529C">
        <w:t xml:space="preserve"> av information</w:t>
      </w:r>
      <w:r>
        <w:t xml:space="preserve"> som man-i-mitten </w:t>
      </w:r>
      <w:r w:rsidR="003F5990">
        <w:t xml:space="preserve">och </w:t>
      </w:r>
      <w:proofErr w:type="spellStart"/>
      <w:r w:rsidR="003F5990">
        <w:t>replay</w:t>
      </w:r>
      <w:proofErr w:type="spellEnd"/>
      <w:r w:rsidR="003F5990">
        <w:t>-</w:t>
      </w:r>
      <w:r w:rsidR="00644EF5">
        <w:t>attacker</w:t>
      </w:r>
      <w:r w:rsidR="0083782B">
        <w:t>,</w:t>
      </w:r>
      <w:r w:rsidR="00644EF5">
        <w:t xml:space="preserve"> kan </w:t>
      </w:r>
      <w:r w:rsidR="00907F88">
        <w:t xml:space="preserve">förebyggas med </w:t>
      </w:r>
      <w:r w:rsidR="00512283">
        <w:t>pålitliga krypteringsprotokoll</w:t>
      </w:r>
      <w:r w:rsidR="00F41CD5">
        <w:t xml:space="preserve"> och med </w:t>
      </w:r>
      <w:r w:rsidR="003467F6">
        <w:t xml:space="preserve">ett </w:t>
      </w:r>
      <w:r w:rsidR="003A74CB">
        <w:t xml:space="preserve">bra </w:t>
      </w:r>
      <w:r w:rsidR="003467F6">
        <w:t>autentiseringssystem</w:t>
      </w:r>
      <w:r w:rsidR="00EA0E98">
        <w:t>.</w:t>
      </w:r>
      <w:r w:rsidR="001D4CEE">
        <w:t xml:space="preserve"> </w:t>
      </w:r>
      <w:r w:rsidR="00F84EDF">
        <w:t>De</w:t>
      </w:r>
      <w:r w:rsidR="00074CC8">
        <w:t xml:space="preserve"> viktigaste</w:t>
      </w:r>
      <w:r w:rsidR="00115DAD">
        <w:t xml:space="preserve"> målsättnin</w:t>
      </w:r>
      <w:r w:rsidR="00F84EDF">
        <w:t>gar</w:t>
      </w:r>
      <w:r w:rsidR="00AC582B">
        <w:t xml:space="preserve"> med kryptering och </w:t>
      </w:r>
      <w:r w:rsidR="00982817">
        <w:t>autentisering</w:t>
      </w:r>
      <w:r w:rsidR="00074CC8">
        <w:t xml:space="preserve"> är </w:t>
      </w:r>
      <w:r w:rsidR="00230F53">
        <w:t xml:space="preserve">att </w:t>
      </w:r>
      <w:r w:rsidR="0043676F">
        <w:t>hindra</w:t>
      </w:r>
      <w:r w:rsidR="00230F53">
        <w:t xml:space="preserve"> </w:t>
      </w:r>
      <w:r w:rsidR="00C36AFC">
        <w:t xml:space="preserve">falska och otillåtna meddelanden </w:t>
      </w:r>
      <w:r w:rsidR="00AC2A26">
        <w:t xml:space="preserve">från att </w:t>
      </w:r>
      <w:r w:rsidR="004F15F8">
        <w:t>påverka ett IoT-system samt</w:t>
      </w:r>
      <w:r w:rsidR="001B5913">
        <w:t xml:space="preserve"> att</w:t>
      </w:r>
      <w:r w:rsidR="00F84EDF">
        <w:t xml:space="preserve"> hålla integritet</w:t>
      </w:r>
      <w:r w:rsidR="00423ECF">
        <w:t xml:space="preserve"> i kommunikationen</w:t>
      </w:r>
      <w:r w:rsidR="00F84EDF">
        <w:t>.</w:t>
      </w:r>
    </w:p>
    <w:p w14:paraId="6A04C58D" w14:textId="77777777" w:rsidR="00F409EF" w:rsidRPr="000C0E1C" w:rsidRDefault="00F409EF" w:rsidP="00E43CC2"/>
    <w:p w14:paraId="54F3A996" w14:textId="3DACDBF8" w:rsidR="00A67F3D" w:rsidRDefault="004D1D2B" w:rsidP="00A67F3D">
      <w:pPr>
        <w:pStyle w:val="Otsikko2"/>
      </w:pPr>
      <w:bookmarkStart w:id="15" w:name="_Toc509938248"/>
      <w:r>
        <w:t xml:space="preserve">Integritet </w:t>
      </w:r>
      <w:r w:rsidR="00E564D8">
        <w:t>i</w:t>
      </w:r>
      <w:r>
        <w:t xml:space="preserve"> s</w:t>
      </w:r>
      <w:r w:rsidR="00A67F3D">
        <w:t>ensorlagret</w:t>
      </w:r>
      <w:bookmarkEnd w:id="15"/>
    </w:p>
    <w:p w14:paraId="57DC567D" w14:textId="21609AC4" w:rsidR="00BF4434" w:rsidRDefault="00076732" w:rsidP="00D7329D">
      <w:r>
        <w:t xml:space="preserve">Sensorlagret </w:t>
      </w:r>
      <w:r w:rsidR="00510738">
        <w:t xml:space="preserve">innehåller </w:t>
      </w:r>
      <w:r w:rsidR="0024374B">
        <w:t xml:space="preserve">den </w:t>
      </w:r>
      <w:r w:rsidR="00510738">
        <w:t xml:space="preserve">fysiska </w:t>
      </w:r>
      <w:r w:rsidR="00F30D07">
        <w:t xml:space="preserve">IoT-enheten </w:t>
      </w:r>
      <w:r w:rsidR="00510738">
        <w:t xml:space="preserve">som </w:t>
      </w:r>
      <w:r w:rsidR="00636C91">
        <w:t xml:space="preserve">varierar </w:t>
      </w:r>
      <w:r w:rsidR="00552C0B">
        <w:t>på storlek</w:t>
      </w:r>
      <w:r w:rsidR="00F30D07">
        <w:t>,</w:t>
      </w:r>
      <w:r w:rsidR="004D1FE2">
        <w:t xml:space="preserve"> </w:t>
      </w:r>
      <w:r w:rsidR="009D3F56">
        <w:t xml:space="preserve">pris, </w:t>
      </w:r>
      <w:r w:rsidR="0067582C">
        <w:t>energiförbrukning</w:t>
      </w:r>
      <w:r w:rsidR="002C3C6D">
        <w:t xml:space="preserve">, </w:t>
      </w:r>
      <w:r w:rsidR="0067582C">
        <w:t>hårdvara</w:t>
      </w:r>
      <w:r w:rsidR="00F30D07">
        <w:t xml:space="preserve">, </w:t>
      </w:r>
      <w:r w:rsidR="0067582C">
        <w:t>mjukvara</w:t>
      </w:r>
      <w:r w:rsidR="00924ECB">
        <w:t xml:space="preserve"> och</w:t>
      </w:r>
      <w:r w:rsidR="002F1048">
        <w:t xml:space="preserve"> </w:t>
      </w:r>
      <w:r w:rsidR="006327F0">
        <w:t xml:space="preserve">tillgängliga </w:t>
      </w:r>
      <w:r w:rsidR="00F30D07">
        <w:t>sensorer</w:t>
      </w:r>
      <w:r w:rsidR="00924ECB">
        <w:t>.</w:t>
      </w:r>
      <w:r w:rsidR="002C3C6D">
        <w:t xml:space="preserve"> Dessa </w:t>
      </w:r>
      <w:r w:rsidR="004D1FE2">
        <w:t xml:space="preserve">element </w:t>
      </w:r>
      <w:r w:rsidR="009D3F56">
        <w:t>ska hi</w:t>
      </w:r>
      <w:r w:rsidR="00A400E5">
        <w:t xml:space="preserve">tta en balans för att </w:t>
      </w:r>
      <w:r w:rsidR="00EC4071">
        <w:t>satisfiera</w:t>
      </w:r>
      <w:r w:rsidR="00AF474E">
        <w:t xml:space="preserve"> kraven för </w:t>
      </w:r>
      <w:r w:rsidR="00845FFA">
        <w:t>användningsändamålen och säkerheten.</w:t>
      </w:r>
      <w:r w:rsidR="0070734C">
        <w:t xml:space="preserve"> </w:t>
      </w:r>
      <w:r w:rsidR="007708C3">
        <w:t>Säkerheten ska vara inbyggt i systemet så att alla säkerhetskrav blir satisfierade</w:t>
      </w:r>
      <w:r w:rsidR="009C0AB7">
        <w:t xml:space="preserve">; både </w:t>
      </w:r>
      <w:r w:rsidR="0038163E">
        <w:t xml:space="preserve">för </w:t>
      </w:r>
      <w:r w:rsidR="00CC2F78">
        <w:t>mjukvaran och hårdvaran</w:t>
      </w:r>
      <w:r w:rsidR="007708C3">
        <w:t>.</w:t>
      </w:r>
    </w:p>
    <w:p w14:paraId="7A27AD85" w14:textId="77777777" w:rsidR="00BF4434" w:rsidRDefault="00BF4434" w:rsidP="00D7329D"/>
    <w:p w14:paraId="034BC320" w14:textId="76BFB741" w:rsidR="00C00A9B" w:rsidRDefault="003264D9" w:rsidP="00D7329D">
      <w:r>
        <w:t xml:space="preserve">Om sensorlagret delas i två kategorier så </w:t>
      </w:r>
      <w:r w:rsidR="00AC1805">
        <w:t xml:space="preserve">finns det själva IoT-enheten som </w:t>
      </w:r>
      <w:r w:rsidR="009047C5">
        <w:t>en fysisk</w:t>
      </w:r>
      <w:r w:rsidR="00F9329A">
        <w:t xml:space="preserve"> apparat </w:t>
      </w:r>
      <w:r w:rsidR="0089771B">
        <w:t>samt även</w:t>
      </w:r>
      <w:r w:rsidR="00932764">
        <w:t xml:space="preserve"> sensorer som</w:t>
      </w:r>
      <w:r w:rsidR="00F9329A">
        <w:t xml:space="preserve"> </w:t>
      </w:r>
      <w:r w:rsidR="00482C5D">
        <w:t xml:space="preserve">samlar information från omgivningen. </w:t>
      </w:r>
      <w:r w:rsidR="00932764">
        <w:t xml:space="preserve">Säkerhetskrav </w:t>
      </w:r>
      <w:r w:rsidR="004D3CA7">
        <w:t>på</w:t>
      </w:r>
      <w:r w:rsidR="0006451B">
        <w:t xml:space="preserve"> en IoT-enhet</w:t>
      </w:r>
      <w:r w:rsidR="00932764">
        <w:t xml:space="preserve"> ska fokuseras till </w:t>
      </w:r>
      <w:r w:rsidR="008952F7">
        <w:t xml:space="preserve">skydd mot fysisk </w:t>
      </w:r>
      <w:r w:rsidR="00A608AD">
        <w:t>manipulering</w:t>
      </w:r>
      <w:r w:rsidR="008952F7">
        <w:t xml:space="preserve">, </w:t>
      </w:r>
      <w:r w:rsidR="00360E2F">
        <w:t xml:space="preserve">accesskontroll, </w:t>
      </w:r>
      <w:r w:rsidR="006E388E">
        <w:t xml:space="preserve">identifiering av </w:t>
      </w:r>
      <w:r w:rsidR="004C282C">
        <w:t>betrodd</w:t>
      </w:r>
      <w:r w:rsidR="005D6943">
        <w:t>a</w:t>
      </w:r>
      <w:r w:rsidR="004C282C">
        <w:t xml:space="preserve"> enheter</w:t>
      </w:r>
      <w:r w:rsidR="005D6943">
        <w:t xml:space="preserve"> och </w:t>
      </w:r>
      <w:r w:rsidR="009859A4">
        <w:t xml:space="preserve">rapportering/loggning för </w:t>
      </w:r>
      <w:r w:rsidR="00213723">
        <w:t>otillåtet bruk</w:t>
      </w:r>
      <w:r w:rsidR="00775AD4">
        <w:t xml:space="preserve">; även </w:t>
      </w:r>
      <w:proofErr w:type="spellStart"/>
      <w:r w:rsidR="0017200E">
        <w:t>IoT</w:t>
      </w:r>
      <w:proofErr w:type="spellEnd"/>
      <w:r w:rsidR="0017200E">
        <w:t xml:space="preserve">-anpassad </w:t>
      </w:r>
      <w:r w:rsidR="00284A0A">
        <w:t xml:space="preserve">krypteringsmaskinvara </w:t>
      </w:r>
      <w:r w:rsidR="00E173E1">
        <w:t xml:space="preserve">som </w:t>
      </w:r>
      <w:proofErr w:type="spellStart"/>
      <w:proofErr w:type="gramStart"/>
      <w:r w:rsidR="00E173E1">
        <w:t>AS</w:t>
      </w:r>
      <w:r w:rsidR="00981017">
        <w:t>ICs</w:t>
      </w:r>
      <w:proofErr w:type="spellEnd"/>
      <w:proofErr w:type="gramEnd"/>
      <w:r w:rsidR="00981017">
        <w:t xml:space="preserve"> eller FPGA är rekommenderade</w:t>
      </w:r>
      <w:r w:rsidR="00990551">
        <w:t>.</w:t>
      </w:r>
      <w:r w:rsidR="001A5CAE" w:rsidRPr="001A5CAE">
        <w:t xml:space="preserve"> </w:t>
      </w:r>
      <w:r w:rsidR="001A5CAE">
        <w:t>Eftersom IoT-enheter har ofta begränsade resurser, är också ett av de säkerhetskrav att förebygga själviska hot</w:t>
      </w:r>
      <w:r w:rsidR="00212B08">
        <w:t xml:space="preserve"> eller</w:t>
      </w:r>
      <w:r w:rsidR="00160336">
        <w:t xml:space="preserve"> öv</w:t>
      </w:r>
      <w:r w:rsidR="00416EE9">
        <w:t>erbela</w:t>
      </w:r>
      <w:r w:rsidR="00160336">
        <w:t>stningsattacker</w:t>
      </w:r>
      <w:r w:rsidR="001A5CAE">
        <w:t xml:space="preserve"> som kan blockera tillgången till IoT-enheten.</w:t>
      </w:r>
      <w:r w:rsidR="00990551">
        <w:t xml:space="preserve"> </w:t>
      </w:r>
      <w:r w:rsidR="00831DDF">
        <w:t xml:space="preserve">Säkerhetskrav </w:t>
      </w:r>
      <w:r w:rsidR="0010498D">
        <w:t>på</w:t>
      </w:r>
      <w:r w:rsidR="00831DDF">
        <w:t xml:space="preserve"> sensorer ska </w:t>
      </w:r>
      <w:r w:rsidR="006F14FB">
        <w:t>fokusera</w:t>
      </w:r>
      <w:r w:rsidR="009106C6">
        <w:t xml:space="preserve"> </w:t>
      </w:r>
      <w:r w:rsidR="00DD7835">
        <w:t>på</w:t>
      </w:r>
      <w:r w:rsidR="00831DDF">
        <w:t xml:space="preserve"> </w:t>
      </w:r>
      <w:r w:rsidR="0012283F">
        <w:t>autenticitet</w:t>
      </w:r>
      <w:r w:rsidR="001871FE">
        <w:t xml:space="preserve"> av insamlade data</w:t>
      </w:r>
      <w:r w:rsidR="00C00A9B">
        <w:t xml:space="preserve">. </w:t>
      </w:r>
    </w:p>
    <w:p w14:paraId="36EC7CC6" w14:textId="77777777" w:rsidR="00D7329D" w:rsidRPr="00D7329D" w:rsidRDefault="00D7329D" w:rsidP="00D7329D"/>
    <w:p w14:paraId="3D7D39BD" w14:textId="7DAFC5A7" w:rsidR="00A67F3D" w:rsidRDefault="00171D10" w:rsidP="00E05F32">
      <w:r>
        <w:br w:type="page"/>
      </w:r>
    </w:p>
    <w:p w14:paraId="6064B40A" w14:textId="65E73ED5" w:rsidR="00EF51CC" w:rsidRDefault="004E2BC5" w:rsidP="0007243C">
      <w:pPr>
        <w:pStyle w:val="Otsikko1"/>
      </w:pPr>
      <w:bookmarkStart w:id="16" w:name="_Toc509938249"/>
      <w:r>
        <w:lastRenderedPageBreak/>
        <w:t>En modell för att kartlägga säkerhetsnivån för ett IoT-system</w:t>
      </w:r>
      <w:bookmarkEnd w:id="16"/>
    </w:p>
    <w:p w14:paraId="73625568" w14:textId="77777777" w:rsidR="00EF7092" w:rsidRPr="00EF7092" w:rsidRDefault="00EF7092" w:rsidP="00EF7092"/>
    <w:p w14:paraId="10BC1991" w14:textId="31C3B36B" w:rsidR="004B6FB4" w:rsidRDefault="00745132" w:rsidP="004B6FB4">
      <w:r>
        <w:t xml:space="preserve">I detta avsnitt </w:t>
      </w:r>
      <w:r w:rsidR="00E315C2">
        <w:t>föreslås</w:t>
      </w:r>
      <w:r w:rsidR="007075DE">
        <w:t xml:space="preserve"> e</w:t>
      </w:r>
      <w:r w:rsidR="00674303">
        <w:t>n modell för att kartlägga säkerhetsnivån för ett IoT-system</w:t>
      </w:r>
      <w:r w:rsidR="001948B2">
        <w:t xml:space="preserve">. </w:t>
      </w:r>
      <w:r w:rsidR="00CF0586">
        <w:t xml:space="preserve">Modellen </w:t>
      </w:r>
      <w:r w:rsidR="0086307E">
        <w:t>bygger på</w:t>
      </w:r>
      <w:r w:rsidR="00582AC9">
        <w:t xml:space="preserve"> de hittills etablerade </w:t>
      </w:r>
      <w:r w:rsidR="0063361A">
        <w:t xml:space="preserve">observationer från </w:t>
      </w:r>
      <w:r w:rsidR="00B52111">
        <w:t xml:space="preserve">tidigare </w:t>
      </w:r>
      <w:r w:rsidR="004C4A84">
        <w:t xml:space="preserve">presenterade </w:t>
      </w:r>
      <w:r w:rsidR="00B52111">
        <w:t>litteraturen</w:t>
      </w:r>
      <w:r w:rsidR="004C4A84">
        <w:t xml:space="preserve">. Med hjälp av </w:t>
      </w:r>
      <w:r w:rsidR="008F1C3A">
        <w:t xml:space="preserve">denna </w:t>
      </w:r>
      <w:r w:rsidR="004C4A84">
        <w:t>modellen</w:t>
      </w:r>
      <w:r w:rsidR="00B775B0">
        <w:t xml:space="preserve"> för riskbedömningen</w:t>
      </w:r>
      <w:r w:rsidR="003E4190">
        <w:t>,</w:t>
      </w:r>
      <w:r w:rsidR="00B775B0">
        <w:t xml:space="preserve"> ska det vara möjligt att kartlägga</w:t>
      </w:r>
      <w:r w:rsidR="004B6FB4">
        <w:t xml:space="preserve"> </w:t>
      </w:r>
      <w:r w:rsidR="00FB6DF4">
        <w:t xml:space="preserve">den </w:t>
      </w:r>
      <w:r w:rsidR="004B6FB4">
        <w:t>generella skyddsnivån för ett IoT-system</w:t>
      </w:r>
      <w:r w:rsidR="003E4190">
        <w:t>,</w:t>
      </w:r>
      <w:r w:rsidR="00CC2A4B">
        <w:t xml:space="preserve"> och </w:t>
      </w:r>
      <w:r w:rsidR="003C53E7">
        <w:t xml:space="preserve">reagera på </w:t>
      </w:r>
      <w:r w:rsidR="003E4190">
        <w:t xml:space="preserve">säkerhetsproblem, som uppkommer från analysen av modellen. </w:t>
      </w:r>
    </w:p>
    <w:p w14:paraId="3B8BE6A9" w14:textId="7698A5DC" w:rsidR="004B6FB4" w:rsidRDefault="004B6FB4" w:rsidP="004B6FB4"/>
    <w:p w14:paraId="591FDE42" w14:textId="7F5CF3C7" w:rsidR="0058463A" w:rsidRDefault="0058463A" w:rsidP="004B6FB4">
      <w:r>
        <w:t xml:space="preserve">Hot samt attacktyper mot ett IoT-system ska reflekteras på den identifierade topologin för IoT-systemet enligt </w:t>
      </w:r>
      <w:r w:rsidR="008B7094">
        <w:t xml:space="preserve">modellen i </w:t>
      </w:r>
      <w:r w:rsidR="00762816">
        <w:t>Figur</w:t>
      </w:r>
      <w:r>
        <w:t xml:space="preserve"> 6. </w:t>
      </w:r>
      <w:r w:rsidR="00E05926">
        <w:t>Hot och integritet bygger en bas för</w:t>
      </w:r>
      <w:r w:rsidR="000A640A">
        <w:t xml:space="preserve"> den</w:t>
      </w:r>
      <w:r w:rsidR="00EF6C70">
        <w:t xml:space="preserve">na </w:t>
      </w:r>
      <w:r w:rsidR="003739E8">
        <w:t>modell</w:t>
      </w:r>
      <w:r w:rsidR="007D5926">
        <w:t xml:space="preserve">. </w:t>
      </w:r>
      <w:r w:rsidR="00BF428D">
        <w:t>Detta ska tolkas så</w:t>
      </w:r>
      <w:r w:rsidR="004D05C1">
        <w:t xml:space="preserve"> att </w:t>
      </w:r>
      <w:r w:rsidR="00544F96">
        <w:t>balansen mellan hot</w:t>
      </w:r>
      <w:r w:rsidR="004F785A">
        <w:t>et och integriteten</w:t>
      </w:r>
      <w:r w:rsidR="00C3525A">
        <w:t xml:space="preserve"> leder tillsammans för en</w:t>
      </w:r>
      <w:r w:rsidR="007E4B15">
        <w:t xml:space="preserve"> </w:t>
      </w:r>
      <w:r w:rsidR="00147C76">
        <w:t xml:space="preserve">identifierbar </w:t>
      </w:r>
      <w:r w:rsidR="00443DB0">
        <w:t>säkerhetsnivå</w:t>
      </w:r>
      <w:r w:rsidR="00147C76">
        <w:t>.</w:t>
      </w:r>
      <w:r w:rsidR="000A640A">
        <w:t xml:space="preserve"> </w:t>
      </w:r>
      <w:r w:rsidR="00111A43">
        <w:t xml:space="preserve">För </w:t>
      </w:r>
      <w:r w:rsidR="00E9684E">
        <w:t>varje nivå</w:t>
      </w:r>
      <w:r w:rsidR="00111A43">
        <w:t xml:space="preserve"> i den</w:t>
      </w:r>
      <w:r w:rsidR="00CB7993">
        <w:t xml:space="preserve"> kända</w:t>
      </w:r>
      <w:r w:rsidR="00111A43">
        <w:t xml:space="preserve"> </w:t>
      </w:r>
      <w:r w:rsidR="00147FE2">
        <w:t>IoT-topologin ska det finnas</w:t>
      </w:r>
      <w:r w:rsidR="00A8594A">
        <w:t xml:space="preserve"> </w:t>
      </w:r>
      <w:r w:rsidR="006C4399">
        <w:t xml:space="preserve">mekanismer för att skydda den; </w:t>
      </w:r>
      <w:r w:rsidR="000A640A">
        <w:t>dvs.</w:t>
      </w:r>
      <w:r w:rsidR="006C4399">
        <w:t xml:space="preserve"> s</w:t>
      </w:r>
      <w:r w:rsidR="00CB7993">
        <w:t>ensor</w:t>
      </w:r>
      <w:r w:rsidR="00DC6BD6">
        <w:t xml:space="preserve">, </w:t>
      </w:r>
      <w:r w:rsidR="00CD2284">
        <w:t>nätverks-, service- och gränssnitt</w:t>
      </w:r>
      <w:r w:rsidR="0060124F">
        <w:t>s</w:t>
      </w:r>
      <w:r w:rsidR="00CD2284">
        <w:t>lager</w:t>
      </w:r>
      <w:r w:rsidR="00FA6FFB">
        <w:t xml:space="preserve"> </w:t>
      </w:r>
      <w:r w:rsidR="00F04EB6">
        <w:t>i den serviceinriktad</w:t>
      </w:r>
      <w:r w:rsidR="00D969B5">
        <w:t>e arkitekturen</w:t>
      </w:r>
      <w:r w:rsidR="00F04EB6">
        <w:t xml:space="preserve"> </w:t>
      </w:r>
      <w:r w:rsidR="00FA6FFB">
        <w:t xml:space="preserve">kan </w:t>
      </w:r>
      <w:r w:rsidR="00F04F23">
        <w:t xml:space="preserve">värderas </w:t>
      </w:r>
      <w:r w:rsidR="00F04EB6">
        <w:t>skilt</w:t>
      </w:r>
      <w:r w:rsidR="00582080">
        <w:t xml:space="preserve"> med </w:t>
      </w:r>
      <w:r w:rsidR="001810E6">
        <w:t xml:space="preserve">denna </w:t>
      </w:r>
      <w:r w:rsidR="00582080">
        <w:t>samma</w:t>
      </w:r>
      <w:r w:rsidR="008B7094">
        <w:t xml:space="preserve"> modell</w:t>
      </w:r>
      <w:r w:rsidR="00F04EB6">
        <w:t xml:space="preserve">. </w:t>
      </w:r>
    </w:p>
    <w:p w14:paraId="0A175F05" w14:textId="77777777" w:rsidR="00906A7F" w:rsidRPr="00906A7F" w:rsidRDefault="00906A7F" w:rsidP="00906A7F"/>
    <w:p w14:paraId="1417C5C0" w14:textId="77777777" w:rsidR="00C90646" w:rsidRDefault="00CA2D30" w:rsidP="00C90646">
      <w:pPr>
        <w:keepNext/>
      </w:pPr>
      <w:r>
        <w:rPr>
          <w:noProof/>
          <w:lang w:val="fi-FI" w:eastAsia="fi-FI"/>
        </w:rPr>
        <w:drawing>
          <wp:inline distT="0" distB="0" distL="0" distR="0" wp14:anchorId="22070A16" wp14:editId="3C31A275">
            <wp:extent cx="3673928" cy="1959428"/>
            <wp:effectExtent l="0" t="12700" r="0" b="9525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EEDBF88" w14:textId="0BE9C36D" w:rsidR="00925BD5" w:rsidRDefault="00C90646" w:rsidP="00B95499">
      <w:pPr>
        <w:pStyle w:val="Kuvaotsikko"/>
      </w:pPr>
      <w:r w:rsidRPr="00A17B61">
        <w:t xml:space="preserve">Figur </w:t>
      </w:r>
      <w:r w:rsidR="00E56D5A">
        <w:fldChar w:fldCharType="begin"/>
      </w:r>
      <w:r w:rsidR="00E56D5A">
        <w:instrText xml:space="preserve"> SEQ Figur \* ARABIC </w:instrText>
      </w:r>
      <w:r w:rsidR="00E56D5A">
        <w:fldChar w:fldCharType="separate"/>
      </w:r>
      <w:r w:rsidR="00256650">
        <w:rPr>
          <w:noProof/>
        </w:rPr>
        <w:t>6</w:t>
      </w:r>
      <w:r w:rsidR="00E56D5A">
        <w:fldChar w:fldCharType="end"/>
      </w:r>
      <w:r w:rsidRPr="00A17B61">
        <w:t xml:space="preserve">. Modell för etablering IoT-systemets </w:t>
      </w:r>
      <w:r w:rsidR="001A72D8">
        <w:t>säkerhetsnivå</w:t>
      </w:r>
      <w:r w:rsidR="007437D8">
        <w:t>.</w:t>
      </w:r>
    </w:p>
    <w:p w14:paraId="62B62317" w14:textId="7DD89E0E" w:rsidR="00B95499" w:rsidRDefault="00B95499" w:rsidP="00B95499"/>
    <w:p w14:paraId="282788EE" w14:textId="2719BFC3" w:rsidR="00C46481" w:rsidRDefault="005E497D" w:rsidP="00B95499">
      <w:r>
        <w:t xml:space="preserve">Kartläggningen </w:t>
      </w:r>
      <w:r w:rsidR="00877B25">
        <w:t>av</w:t>
      </w:r>
      <w:r>
        <w:t xml:space="preserve"> säkerhetsnivån</w:t>
      </w:r>
      <w:r w:rsidR="00E7067A">
        <w:t xml:space="preserve"> i ett IoT-system</w:t>
      </w:r>
      <w:r>
        <w:t xml:space="preserve"> ska börja med </w:t>
      </w:r>
      <w:r w:rsidR="0030550F">
        <w:t xml:space="preserve">en systematisk </w:t>
      </w:r>
      <w:r w:rsidR="00E7067A">
        <w:t>undersökning för att identifiera IoT-systemets topologi</w:t>
      </w:r>
      <w:r w:rsidR="00BF4696">
        <w:t xml:space="preserve"> och </w:t>
      </w:r>
      <w:r w:rsidR="001D5F1E">
        <w:t xml:space="preserve">de gränser </w:t>
      </w:r>
      <w:r w:rsidR="002B523C">
        <w:t xml:space="preserve">som </w:t>
      </w:r>
      <w:r w:rsidR="00DB0473">
        <w:t xml:space="preserve">konstruerar </w:t>
      </w:r>
      <w:r w:rsidR="009B6715">
        <w:t>övergången mellan olika nivåer</w:t>
      </w:r>
      <w:r w:rsidR="00A37ADF">
        <w:t xml:space="preserve"> i systemet</w:t>
      </w:r>
      <w:r w:rsidR="009B6715">
        <w:t>.</w:t>
      </w:r>
      <w:r w:rsidR="00A37ADF">
        <w:t xml:space="preserve"> </w:t>
      </w:r>
      <w:r w:rsidR="00BD1FBA">
        <w:t xml:space="preserve">Detta betyder att i sensorlagret </w:t>
      </w:r>
      <w:r w:rsidR="00003D4A">
        <w:t>identi</w:t>
      </w:r>
      <w:r w:rsidR="00C553F8">
        <w:t xml:space="preserve">fieras </w:t>
      </w:r>
      <w:r w:rsidR="002A31CF">
        <w:t>hår</w:t>
      </w:r>
      <w:r w:rsidR="00BD646F">
        <w:t>d</w:t>
      </w:r>
      <w:r w:rsidR="002A31CF">
        <w:t xml:space="preserve">varan och sensorer för IoT-enheten samt de mekanismer vilka möjliggör </w:t>
      </w:r>
      <w:r w:rsidR="00BD646F">
        <w:t xml:space="preserve">kommunikationen till resten av IoT-systemet. </w:t>
      </w:r>
      <w:r w:rsidR="009C18BA">
        <w:t xml:space="preserve">Vid </w:t>
      </w:r>
      <w:r w:rsidR="004C1ED9">
        <w:t>n</w:t>
      </w:r>
      <w:r w:rsidR="009C0B76">
        <w:t>ätverkslag</w:t>
      </w:r>
      <w:r w:rsidR="00236235">
        <w:t xml:space="preserve">ret ska </w:t>
      </w:r>
      <w:r w:rsidR="00DF7E47">
        <w:t xml:space="preserve">de använda </w:t>
      </w:r>
      <w:r w:rsidR="004C1ED9">
        <w:t xml:space="preserve">kommunikationsprotokollen </w:t>
      </w:r>
      <w:r w:rsidR="008716EE">
        <w:t xml:space="preserve">listas ut </w:t>
      </w:r>
      <w:r w:rsidR="003E6946">
        <w:t xml:space="preserve">och </w:t>
      </w:r>
      <w:r w:rsidR="003E6946">
        <w:lastRenderedPageBreak/>
        <w:t xml:space="preserve">kartläggningen </w:t>
      </w:r>
      <w:r w:rsidR="00E6093A">
        <w:t>av</w:t>
      </w:r>
      <w:r w:rsidR="003E6946">
        <w:t xml:space="preserve"> nätverket</w:t>
      </w:r>
      <w:r w:rsidR="00FC1351">
        <w:t xml:space="preserve"> </w:t>
      </w:r>
      <w:r w:rsidR="00493B72">
        <w:t>ska</w:t>
      </w:r>
      <w:r w:rsidR="00FC1351">
        <w:t xml:space="preserve"> ge</w:t>
      </w:r>
      <w:r w:rsidR="00A1066E">
        <w:t xml:space="preserve"> en bra bild av </w:t>
      </w:r>
      <w:r w:rsidR="00750FF4">
        <w:t xml:space="preserve">ankopplade </w:t>
      </w:r>
      <w:r w:rsidR="0091086B">
        <w:t>enheter. Under</w:t>
      </w:r>
      <w:r w:rsidR="006970B8">
        <w:t>s</w:t>
      </w:r>
      <w:r w:rsidR="0091086B">
        <w:t xml:space="preserve">ökningen </w:t>
      </w:r>
      <w:r w:rsidR="006970B8">
        <w:t xml:space="preserve">av servicelagret </w:t>
      </w:r>
      <w:r w:rsidR="007E79B8">
        <w:t xml:space="preserve">är viktigt för att </w:t>
      </w:r>
      <w:r w:rsidR="00306E48">
        <w:t>identifiera de</w:t>
      </w:r>
      <w:r w:rsidR="001714FE">
        <w:t xml:space="preserve"> </w:t>
      </w:r>
      <w:r w:rsidR="009D7C37">
        <w:t>tjänster</w:t>
      </w:r>
      <w:r w:rsidR="00110213">
        <w:t xml:space="preserve"> </w:t>
      </w:r>
      <w:r w:rsidR="00500097">
        <w:t>som står</w:t>
      </w:r>
      <w:r w:rsidR="00110213">
        <w:t xml:space="preserve"> </w:t>
      </w:r>
      <w:r w:rsidR="00500097">
        <w:t>till förfogande</w:t>
      </w:r>
      <w:r w:rsidR="00082CA3">
        <w:t xml:space="preserve"> i </w:t>
      </w:r>
      <w:r w:rsidR="002E01BB">
        <w:t>IoT-systemet</w:t>
      </w:r>
      <w:r w:rsidR="00306E48">
        <w:t>.</w:t>
      </w:r>
      <w:r w:rsidR="00110213">
        <w:t xml:space="preserve"> </w:t>
      </w:r>
      <w:r w:rsidR="002E01BB">
        <w:t>Vid gränssnitt</w:t>
      </w:r>
      <w:r w:rsidR="0060124F">
        <w:t>s</w:t>
      </w:r>
      <w:r w:rsidR="002E01BB">
        <w:t xml:space="preserve">lagret är det viktigt att förstå </w:t>
      </w:r>
      <w:r w:rsidR="00597E03">
        <w:t>hur IoT-systemet kontrolleras och styrs genom gränssnittet</w:t>
      </w:r>
      <w:r w:rsidR="004023AD">
        <w:t xml:space="preserve">; </w:t>
      </w:r>
      <w:r w:rsidR="0024175A">
        <w:t xml:space="preserve">dvs. </w:t>
      </w:r>
      <w:r w:rsidR="004023AD">
        <w:t xml:space="preserve">vart </w:t>
      </w:r>
      <w:r w:rsidR="0024175A">
        <w:t xml:space="preserve">finns </w:t>
      </w:r>
      <w:r w:rsidR="005A0863">
        <w:t>access,</w:t>
      </w:r>
      <w:r w:rsidR="0098113A">
        <w:t xml:space="preserve"> vilka rättigheter finns </w:t>
      </w:r>
      <w:r w:rsidR="00FD213E">
        <w:t>utdelade och</w:t>
      </w:r>
      <w:r w:rsidR="005A0863">
        <w:t xml:space="preserve"> </w:t>
      </w:r>
      <w:r w:rsidR="0024175A">
        <w:t xml:space="preserve">hurdana </w:t>
      </w:r>
      <w:r w:rsidR="00314ADE">
        <w:t xml:space="preserve">programmeringsgränssnitt </w:t>
      </w:r>
      <w:r w:rsidR="00FD213E">
        <w:t xml:space="preserve">har </w:t>
      </w:r>
      <w:r w:rsidR="006179DA">
        <w:t>använts</w:t>
      </w:r>
      <w:r w:rsidR="00314ADE">
        <w:t xml:space="preserve"> </w:t>
      </w:r>
      <w:r w:rsidR="001D6B15">
        <w:t>i IoT-systemet</w:t>
      </w:r>
      <w:r w:rsidR="00597E03">
        <w:t>.</w:t>
      </w:r>
      <w:r w:rsidR="006F5300">
        <w:t xml:space="preserve"> En bra kartläggning </w:t>
      </w:r>
      <w:r w:rsidR="00C4743C">
        <w:t>av</w:t>
      </w:r>
      <w:r w:rsidR="006F5300">
        <w:t xml:space="preserve"> </w:t>
      </w:r>
      <w:r w:rsidR="006949C9">
        <w:t>IoT-</w:t>
      </w:r>
      <w:r w:rsidR="006F5300">
        <w:t xml:space="preserve">systemet ger större möjligheter för att </w:t>
      </w:r>
      <w:r w:rsidR="006949C9">
        <w:t xml:space="preserve">bedöma </w:t>
      </w:r>
      <w:r w:rsidR="00500DC5">
        <w:t>säkerhetskrav i detta system.</w:t>
      </w:r>
    </w:p>
    <w:p w14:paraId="5B553394" w14:textId="77777777" w:rsidR="00C46481" w:rsidRDefault="00C46481" w:rsidP="00B95499"/>
    <w:p w14:paraId="548D554E" w14:textId="1BB89869" w:rsidR="00C46481" w:rsidRDefault="004D240F" w:rsidP="00B95499">
      <w:r>
        <w:t>Nästa steg</w:t>
      </w:r>
      <w:r w:rsidR="00BD646F">
        <w:t xml:space="preserve"> </w:t>
      </w:r>
      <w:r>
        <w:t>är att identifiera de risker som</w:t>
      </w:r>
      <w:r w:rsidR="00E9684E">
        <w:t xml:space="preserve"> </w:t>
      </w:r>
      <w:r w:rsidR="00F356EE">
        <w:t xml:space="preserve">uppstår om </w:t>
      </w:r>
      <w:r w:rsidR="005C063F">
        <w:t>IoT-systemet blir kompromettera</w:t>
      </w:r>
      <w:r w:rsidR="00200845">
        <w:t>t</w:t>
      </w:r>
      <w:r w:rsidR="00071CBF">
        <w:t xml:space="preserve">. </w:t>
      </w:r>
      <w:r w:rsidR="00675305">
        <w:t xml:space="preserve">Varje </w:t>
      </w:r>
      <w:r w:rsidR="00E4769C">
        <w:t xml:space="preserve">nivå i </w:t>
      </w:r>
      <w:r w:rsidR="00EC46AA">
        <w:t xml:space="preserve">IoT-systemet ska undersökas skilt och </w:t>
      </w:r>
      <w:r w:rsidR="00575421">
        <w:t xml:space="preserve">åtminstone följande </w:t>
      </w:r>
      <w:r w:rsidR="0044527B">
        <w:t>scenarier</w:t>
      </w:r>
      <w:r w:rsidR="007247BC">
        <w:t xml:space="preserve"> ska bedömas</w:t>
      </w:r>
      <w:r w:rsidR="00435788">
        <w:t xml:space="preserve"> för konsekvenser</w:t>
      </w:r>
      <w:r w:rsidR="007247BC">
        <w:t xml:space="preserve">: </w:t>
      </w:r>
      <w:r w:rsidR="002F5E8C">
        <w:t>(1)</w:t>
      </w:r>
      <w:r w:rsidR="0044527B">
        <w:t xml:space="preserve"> Privat data </w:t>
      </w:r>
      <w:r w:rsidR="00F46D7F">
        <w:t>blir oskyddad</w:t>
      </w:r>
      <w:r w:rsidR="00435788">
        <w:t xml:space="preserve">, </w:t>
      </w:r>
      <w:r w:rsidR="002F5E8C">
        <w:t>(2)</w:t>
      </w:r>
      <w:r w:rsidR="00435788">
        <w:t xml:space="preserve"> </w:t>
      </w:r>
      <w:r w:rsidR="00FE2680">
        <w:t>Ti</w:t>
      </w:r>
      <w:r w:rsidR="00A83F51">
        <w:t xml:space="preserve">llgången eller kontrollen </w:t>
      </w:r>
      <w:r w:rsidR="00FE2680">
        <w:t>för systemet eller IoT-enheten</w:t>
      </w:r>
      <w:r w:rsidR="003007B2" w:rsidRPr="003007B2">
        <w:t xml:space="preserve"> </w:t>
      </w:r>
      <w:r w:rsidR="003007B2">
        <w:t>tappas</w:t>
      </w:r>
      <w:r w:rsidR="00FE2680">
        <w:t xml:space="preserve">, </w:t>
      </w:r>
      <w:r w:rsidR="002F5E8C">
        <w:t>(3)</w:t>
      </w:r>
      <w:r w:rsidR="00FE2680">
        <w:t xml:space="preserve"> </w:t>
      </w:r>
      <w:r w:rsidR="00DA20AA">
        <w:t>Kontrollen av sys</w:t>
      </w:r>
      <w:r w:rsidR="00E6093A">
        <w:t>temet eller IoT-enheten är kapat</w:t>
      </w:r>
      <w:r w:rsidR="00705CDD">
        <w:t xml:space="preserve">, </w:t>
      </w:r>
      <w:r w:rsidR="002F5E8C">
        <w:t>(4)</w:t>
      </w:r>
      <w:r w:rsidR="00705CDD">
        <w:t xml:space="preserve"> Kommunikationen</w:t>
      </w:r>
      <w:r w:rsidR="003A509B">
        <w:t xml:space="preserve"> och nätverkstrafiken</w:t>
      </w:r>
      <w:r w:rsidR="00705CDD">
        <w:t xml:space="preserve"> blir utsatt för </w:t>
      </w:r>
      <w:r w:rsidR="00BD4BC3">
        <w:t xml:space="preserve">avlyssning, </w:t>
      </w:r>
      <w:proofErr w:type="spellStart"/>
      <w:r w:rsidR="00FA24C6">
        <w:t>sniffing</w:t>
      </w:r>
      <w:proofErr w:type="spellEnd"/>
      <w:r w:rsidR="00BD4BC3">
        <w:t xml:space="preserve"> eller överbelastning</w:t>
      </w:r>
      <w:r w:rsidR="00DA1D6A">
        <w:t>.</w:t>
      </w:r>
      <w:r w:rsidR="00726EC7">
        <w:t xml:space="preserve"> Konsekvenser ska bedömas enligt skador </w:t>
      </w:r>
      <w:r w:rsidR="0008611E">
        <w:t xml:space="preserve">som är möjliga i </w:t>
      </w:r>
      <w:r w:rsidR="002A764D">
        <w:t>de eventuella scenarierna</w:t>
      </w:r>
      <w:r w:rsidR="0076381D">
        <w:t xml:space="preserve">. </w:t>
      </w:r>
    </w:p>
    <w:p w14:paraId="3FD8D080" w14:textId="77777777" w:rsidR="00C46481" w:rsidRDefault="00C46481" w:rsidP="00B95499"/>
    <w:p w14:paraId="22EA3BA5" w14:textId="787BB7AA" w:rsidR="00256650" w:rsidRDefault="00C37432" w:rsidP="00B95499">
      <w:r>
        <w:t>Det t</w:t>
      </w:r>
      <w:r w:rsidR="00706F22">
        <w:t>redje steg</w:t>
      </w:r>
      <w:r>
        <w:t>et</w:t>
      </w:r>
      <w:r w:rsidR="00706F22">
        <w:t xml:space="preserve"> är att identifiera nuvarande</w:t>
      </w:r>
      <w:r w:rsidR="00017A2F">
        <w:t xml:space="preserve"> </w:t>
      </w:r>
      <w:r w:rsidR="00CF50A3">
        <w:t>IoT-systemets</w:t>
      </w:r>
      <w:r w:rsidR="00706F22">
        <w:t xml:space="preserve"> </w:t>
      </w:r>
      <w:r w:rsidR="00CF50A3">
        <w:t>säkerhets</w:t>
      </w:r>
      <w:r w:rsidR="00706F22">
        <w:t xml:space="preserve">mekanismer </w:t>
      </w:r>
      <w:r w:rsidR="00D04AA8">
        <w:t>samt</w:t>
      </w:r>
      <w:r w:rsidR="006D128E">
        <w:t xml:space="preserve"> </w:t>
      </w:r>
      <w:r w:rsidR="00D04AA8">
        <w:t xml:space="preserve">undersöka deras </w:t>
      </w:r>
      <w:r w:rsidR="00123BFF">
        <w:t>ändamålsenlighet</w:t>
      </w:r>
      <w:r w:rsidR="002B0E50">
        <w:t xml:space="preserve">. </w:t>
      </w:r>
      <w:r w:rsidR="00A71058">
        <w:t xml:space="preserve">Den </w:t>
      </w:r>
      <w:r w:rsidR="00EB3D94">
        <w:t>största fokusen</w:t>
      </w:r>
      <w:r w:rsidR="00A71058">
        <w:t xml:space="preserve"> ska</w:t>
      </w:r>
      <w:r w:rsidR="00EB3D94">
        <w:t xml:space="preserve"> ligga </w:t>
      </w:r>
      <w:r w:rsidR="00EE0C8A">
        <w:t xml:space="preserve">på </w:t>
      </w:r>
      <w:r w:rsidR="002413D9">
        <w:t xml:space="preserve">mekanismer för </w:t>
      </w:r>
      <w:r w:rsidR="00EE0C8A">
        <w:t>accesskontrollen, autent</w:t>
      </w:r>
      <w:r w:rsidR="00BE097C">
        <w:t>iseringen, loggningen och krypteringen</w:t>
      </w:r>
      <w:r w:rsidR="00382FC4">
        <w:t>; se</w:t>
      </w:r>
      <w:r w:rsidR="00286E39">
        <w:t xml:space="preserve"> </w:t>
      </w:r>
      <w:r w:rsidR="00F0430C">
        <w:t>F</w:t>
      </w:r>
      <w:r w:rsidR="00382FC4">
        <w:t>igur 7</w:t>
      </w:r>
      <w:r w:rsidR="00BE097C">
        <w:t xml:space="preserve">. </w:t>
      </w:r>
      <w:r w:rsidR="00F62D4E">
        <w:t>Om</w:t>
      </w:r>
      <w:r w:rsidR="00B72C77">
        <w:t xml:space="preserve"> balansen mellan</w:t>
      </w:r>
      <w:r w:rsidR="007B3535">
        <w:t xml:space="preserve"> de</w:t>
      </w:r>
      <w:r w:rsidR="00B72C77">
        <w:t xml:space="preserve"> identifierade risker</w:t>
      </w:r>
      <w:r w:rsidR="00D71D0E">
        <w:t>na</w:t>
      </w:r>
      <w:r w:rsidR="00B72C77">
        <w:t xml:space="preserve"> och de </w:t>
      </w:r>
      <w:r w:rsidR="007B3535">
        <w:t xml:space="preserve">nuvarande </w:t>
      </w:r>
      <w:r w:rsidR="00D773FF">
        <w:t>säkerhets</w:t>
      </w:r>
      <w:r w:rsidR="007B3535">
        <w:t>mekanismer</w:t>
      </w:r>
      <w:r w:rsidR="00D71D0E">
        <w:t>na</w:t>
      </w:r>
      <w:r w:rsidR="007B3535">
        <w:t xml:space="preserve"> </w:t>
      </w:r>
      <w:r w:rsidR="00FC335A">
        <w:t>i</w:t>
      </w:r>
      <w:r w:rsidR="00135CF8">
        <w:t xml:space="preserve"> IoT-systemet</w:t>
      </w:r>
      <w:r w:rsidR="00673B10">
        <w:t xml:space="preserve"> visar</w:t>
      </w:r>
      <w:r>
        <w:t xml:space="preserve"> sig</w:t>
      </w:r>
      <w:r w:rsidR="00673B10">
        <w:t xml:space="preserve"> vara </w:t>
      </w:r>
      <w:r w:rsidR="00435EDB">
        <w:t>ogynnsam</w:t>
      </w:r>
      <w:r w:rsidR="00427735">
        <w:t>,</w:t>
      </w:r>
      <w:r w:rsidR="000F5380">
        <w:t xml:space="preserve"> </w:t>
      </w:r>
      <w:r w:rsidR="00111EB3">
        <w:t>möjliggör de tre</w:t>
      </w:r>
      <w:r w:rsidR="001B5C35">
        <w:t xml:space="preserve"> ovannämnda</w:t>
      </w:r>
      <w:r w:rsidR="00111EB3">
        <w:t xml:space="preserve"> steg</w:t>
      </w:r>
      <w:r w:rsidR="001B5C35">
        <w:t>en</w:t>
      </w:r>
      <w:r w:rsidR="00EE644C">
        <w:t xml:space="preserve"> – </w:t>
      </w:r>
      <w:r w:rsidR="00702EFD">
        <w:t>kartläggningen</w:t>
      </w:r>
      <w:r w:rsidR="00EE644C">
        <w:t xml:space="preserve"> </w:t>
      </w:r>
      <w:r w:rsidR="00877B25">
        <w:t>av</w:t>
      </w:r>
      <w:r w:rsidR="00EE644C">
        <w:t xml:space="preserve"> topologi, risker</w:t>
      </w:r>
      <w:r w:rsidR="00E8687E">
        <w:t>,</w:t>
      </w:r>
      <w:r w:rsidR="00EE644C">
        <w:t xml:space="preserve"> </w:t>
      </w:r>
      <w:r w:rsidR="00E8687E">
        <w:t>samt</w:t>
      </w:r>
      <w:r w:rsidR="002719D7">
        <w:t xml:space="preserve"> nuvarande säkerhetsmekanismer –</w:t>
      </w:r>
      <w:r w:rsidR="00702EFD">
        <w:t xml:space="preserve"> </w:t>
      </w:r>
      <w:r w:rsidR="004D31DD">
        <w:t xml:space="preserve">att </w:t>
      </w:r>
      <w:r w:rsidR="009F7B27">
        <w:t xml:space="preserve">man kan </w:t>
      </w:r>
      <w:r w:rsidR="004D31DD">
        <w:t xml:space="preserve">reagera </w:t>
      </w:r>
      <w:r w:rsidR="004F019F">
        <w:t>förebyggande</w:t>
      </w:r>
      <w:r w:rsidR="00D51C7E">
        <w:t xml:space="preserve"> för</w:t>
      </w:r>
      <w:r w:rsidR="0023058B">
        <w:t xml:space="preserve"> att skapa ett</w:t>
      </w:r>
      <w:r w:rsidR="00A83B89">
        <w:t xml:space="preserve"> säker</w:t>
      </w:r>
      <w:r w:rsidR="0023058B">
        <w:t>t</w:t>
      </w:r>
      <w:r w:rsidR="00A83B89">
        <w:t xml:space="preserve"> IoT-system</w:t>
      </w:r>
      <w:r w:rsidR="0023058B">
        <w:t>.</w:t>
      </w:r>
      <w:r w:rsidR="004F019F">
        <w:t xml:space="preserve"> </w:t>
      </w:r>
    </w:p>
    <w:p w14:paraId="45766F5C" w14:textId="77777777" w:rsidR="00256650" w:rsidRDefault="00256650" w:rsidP="00B95499"/>
    <w:p w14:paraId="10D4660D" w14:textId="77777777" w:rsidR="00256650" w:rsidRDefault="00A472D7" w:rsidP="00256650">
      <w:pPr>
        <w:keepNext/>
      </w:pPr>
      <w:r>
        <w:rPr>
          <w:noProof/>
          <w:lang w:val="fi-FI" w:eastAsia="fi-FI"/>
        </w:rPr>
        <w:drawing>
          <wp:inline distT="0" distB="0" distL="0" distR="0" wp14:anchorId="7EA4B6C1" wp14:editId="56B1B44E">
            <wp:extent cx="5040536" cy="1986915"/>
            <wp:effectExtent l="25400" t="0" r="14605" b="6985"/>
            <wp:docPr id="5" name="Kaaviokuv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3F5BAA3C" w14:textId="00606EB3" w:rsidR="00256650" w:rsidRDefault="00256650" w:rsidP="00256650">
      <w:pPr>
        <w:pStyle w:val="Kuvaotsikko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. Ett IoT-topologi och </w:t>
      </w:r>
      <w:r w:rsidR="009B0847">
        <w:t>deras</w:t>
      </w:r>
      <w:r>
        <w:t xml:space="preserve"> viktigaste säkerhetskrav</w:t>
      </w:r>
    </w:p>
    <w:p w14:paraId="3B450488" w14:textId="70DC4E9E" w:rsidR="0054394D" w:rsidRDefault="0054394D" w:rsidP="00B95499"/>
    <w:p w14:paraId="2FD2BD34" w14:textId="74A00AE2" w:rsidR="002C189F" w:rsidRPr="008D1AF6" w:rsidRDefault="00985A8F" w:rsidP="00B95499">
      <w:pPr>
        <w:pStyle w:val="Otsikko1"/>
      </w:pPr>
      <w:bookmarkStart w:id="17" w:name="_Toc509938250"/>
      <w:r w:rsidRPr="008D1AF6">
        <w:t>Slutsatser</w:t>
      </w:r>
      <w:bookmarkEnd w:id="17"/>
    </w:p>
    <w:p w14:paraId="200E3233" w14:textId="77777777" w:rsidR="009B04CB" w:rsidRPr="00F77D8A" w:rsidRDefault="009B04CB" w:rsidP="009B04CB">
      <w:pPr>
        <w:pStyle w:val="Luettelokappale"/>
      </w:pPr>
    </w:p>
    <w:p w14:paraId="08F45B13" w14:textId="5F3821DB" w:rsidR="00773A86" w:rsidRDefault="00050A81" w:rsidP="00CA5F72">
      <w:r>
        <w:t xml:space="preserve">IoT-domänen är </w:t>
      </w:r>
      <w:r w:rsidR="000909C3">
        <w:t>fortfarande</w:t>
      </w:r>
      <w:r>
        <w:t xml:space="preserve"> </w:t>
      </w:r>
      <w:r w:rsidR="00275C76">
        <w:t xml:space="preserve">i en process </w:t>
      </w:r>
      <w:r w:rsidR="00070A93">
        <w:t>i synnerhet vad beträffar</w:t>
      </w:r>
      <w:r w:rsidR="009477E2">
        <w:t xml:space="preserve"> säkerhetskraven </w:t>
      </w:r>
      <w:r w:rsidR="00F760CB">
        <w:t xml:space="preserve">och </w:t>
      </w:r>
      <w:r w:rsidR="006A384C">
        <w:t xml:space="preserve">säkerhetshoten. Nya IoT-implementeringar dyker upp </w:t>
      </w:r>
      <w:r w:rsidR="000B58B2">
        <w:t xml:space="preserve">i snabb takt och med dem kommer </w:t>
      </w:r>
      <w:r w:rsidR="00110ACC">
        <w:t>nya hot och krav på säkerhetsfrågor.</w:t>
      </w:r>
      <w:r w:rsidR="002C523A">
        <w:t xml:space="preserve"> </w:t>
      </w:r>
      <w:r w:rsidR="002C213C">
        <w:t xml:space="preserve">Olika </w:t>
      </w:r>
      <w:r w:rsidR="00D265D3">
        <w:t>IoT-domäner</w:t>
      </w:r>
      <w:r w:rsidR="00C14CD7">
        <w:t>,</w:t>
      </w:r>
      <w:r w:rsidR="002C523A">
        <w:t xml:space="preserve"> som </w:t>
      </w:r>
      <w:r w:rsidR="002C213C">
        <w:t>finns</w:t>
      </w:r>
      <w:r w:rsidR="007353D8">
        <w:t xml:space="preserve"> till exempel</w:t>
      </w:r>
      <w:r w:rsidR="002C213C">
        <w:t xml:space="preserve"> för</w:t>
      </w:r>
      <w:r w:rsidR="00807F4C">
        <w:t xml:space="preserve"> industrin</w:t>
      </w:r>
      <w:r w:rsidR="00807D95">
        <w:t xml:space="preserve">, hälsovården, </w:t>
      </w:r>
      <w:r w:rsidR="007353D8">
        <w:t>logistik</w:t>
      </w:r>
      <w:r w:rsidR="00C0638F">
        <w:t>en</w:t>
      </w:r>
      <w:r w:rsidR="007353D8">
        <w:t xml:space="preserve"> </w:t>
      </w:r>
      <w:r w:rsidR="000C15FF">
        <w:t>och</w:t>
      </w:r>
      <w:r w:rsidR="002C213C">
        <w:t xml:space="preserve"> </w:t>
      </w:r>
      <w:r w:rsidR="00327DF2">
        <w:t xml:space="preserve">för </w:t>
      </w:r>
      <w:r w:rsidR="000C15FF">
        <w:t>personlig användning</w:t>
      </w:r>
      <w:r w:rsidR="00C74136">
        <w:t xml:space="preserve"> </w:t>
      </w:r>
      <w:sdt>
        <w:sdtPr>
          <w:id w:val="1819917333"/>
          <w:citation/>
        </w:sdtPr>
        <w:sdtEndPr/>
        <w:sdtContent>
          <w:r w:rsidR="007353D8">
            <w:fldChar w:fldCharType="begin"/>
          </w:r>
          <w:r w:rsidR="007353D8" w:rsidRPr="007353D8">
            <w:instrText xml:space="preserve"> CITATION XuL14 \l 1035 </w:instrText>
          </w:r>
          <w:r w:rsidR="007353D8">
            <w:fldChar w:fldCharType="separate"/>
          </w:r>
          <w:r w:rsidR="00FA1EF5" w:rsidRPr="00FA1EF5">
            <w:rPr>
              <w:noProof/>
            </w:rPr>
            <w:t>[14]</w:t>
          </w:r>
          <w:r w:rsidR="007353D8">
            <w:fldChar w:fldCharType="end"/>
          </w:r>
        </w:sdtContent>
      </w:sdt>
      <w:r w:rsidR="00C14CD7">
        <w:t xml:space="preserve">, </w:t>
      </w:r>
      <w:r w:rsidR="003511F9">
        <w:t xml:space="preserve">lyfter </w:t>
      </w:r>
      <w:r w:rsidR="00E24E4A">
        <w:t>fram</w:t>
      </w:r>
      <w:r w:rsidR="00A432A6">
        <w:t xml:space="preserve"> </w:t>
      </w:r>
      <w:r w:rsidR="00647B78">
        <w:t>frågor gällande både integritet och etik</w:t>
      </w:r>
      <w:r w:rsidR="001B38A3">
        <w:t xml:space="preserve">. </w:t>
      </w:r>
      <w:r w:rsidR="006627FB">
        <w:t>T</w:t>
      </w:r>
      <w:r w:rsidR="00EF261D">
        <w:t>ill exempel</w:t>
      </w:r>
      <w:r w:rsidR="003515BB">
        <w:t xml:space="preserve"> ansvar</w:t>
      </w:r>
      <w:r w:rsidR="005E33B0">
        <w:t>et</w:t>
      </w:r>
      <w:r w:rsidR="003515BB">
        <w:t xml:space="preserve"> för</w:t>
      </w:r>
      <w:r w:rsidR="000E15EE">
        <w:t xml:space="preserve"> </w:t>
      </w:r>
      <w:r w:rsidR="003C7D59">
        <w:t xml:space="preserve">designen </w:t>
      </w:r>
      <w:r w:rsidR="002307D6">
        <w:t>och</w:t>
      </w:r>
      <w:r w:rsidR="009314E4">
        <w:t xml:space="preserve"> användningen av ett IoT-system</w:t>
      </w:r>
      <w:r w:rsidR="00571611">
        <w:t xml:space="preserve"> eller </w:t>
      </w:r>
      <w:r w:rsidR="00345B30">
        <w:t>ansvar</w:t>
      </w:r>
      <w:r w:rsidR="005E33B0">
        <w:t>et</w:t>
      </w:r>
      <w:r w:rsidR="00345B30">
        <w:t xml:space="preserve"> </w:t>
      </w:r>
      <w:r w:rsidR="00103A55">
        <w:t xml:space="preserve">för </w:t>
      </w:r>
      <w:r w:rsidR="000B5C24">
        <w:t>datasekre</w:t>
      </w:r>
      <w:r w:rsidR="00D6497D">
        <w:t>tess</w:t>
      </w:r>
      <w:r w:rsidR="00F565CA">
        <w:t>en</w:t>
      </w:r>
      <w:r w:rsidR="00784D39">
        <w:t xml:space="preserve"> är </w:t>
      </w:r>
      <w:r w:rsidR="00C876A9">
        <w:t>sådana frågor</w:t>
      </w:r>
      <w:r w:rsidR="00D21651">
        <w:t>.</w:t>
      </w:r>
      <w:r w:rsidR="00F142AB">
        <w:t xml:space="preserve"> </w:t>
      </w:r>
    </w:p>
    <w:p w14:paraId="13236372" w14:textId="77777777" w:rsidR="00773A86" w:rsidRDefault="00773A86" w:rsidP="00CA5F72"/>
    <w:p w14:paraId="4B4FA9D6" w14:textId="605909A4" w:rsidR="005E4D69" w:rsidRDefault="00F142AB" w:rsidP="00CA5F72">
      <w:r>
        <w:t xml:space="preserve">Utmaningen med många </w:t>
      </w:r>
      <w:r w:rsidR="00BD554A">
        <w:t>olika IoT-system</w:t>
      </w:r>
      <w:r w:rsidR="00D110D9">
        <w:t xml:space="preserve"> är naturligtvis</w:t>
      </w:r>
      <w:r w:rsidR="000C3F13">
        <w:t xml:space="preserve"> i</w:t>
      </w:r>
      <w:r w:rsidR="00D110D9">
        <w:t xml:space="preserve"> </w:t>
      </w:r>
      <w:r w:rsidR="00634208">
        <w:t>de</w:t>
      </w:r>
      <w:r w:rsidR="002E15D2">
        <w:t xml:space="preserve"> mångfaldiga </w:t>
      </w:r>
      <w:r w:rsidR="00634208">
        <w:t xml:space="preserve">protokoll och </w:t>
      </w:r>
      <w:r w:rsidR="000C15FF">
        <w:t>kommunikationssystem</w:t>
      </w:r>
      <w:r w:rsidR="001A3453">
        <w:t xml:space="preserve"> som finns</w:t>
      </w:r>
      <w:r w:rsidR="00E70FFA">
        <w:t>.</w:t>
      </w:r>
      <w:r w:rsidR="000C15FF">
        <w:t xml:space="preserve"> </w:t>
      </w:r>
      <w:r w:rsidR="00E70FFA">
        <w:t>M</w:t>
      </w:r>
      <w:r w:rsidR="00EE59D6">
        <w:t xml:space="preserve">ed </w:t>
      </w:r>
      <w:r w:rsidR="000C05E9">
        <w:t>variationen</w:t>
      </w:r>
      <w:r w:rsidR="004F7D4C">
        <w:t xml:space="preserve"> i IoT-system</w:t>
      </w:r>
      <w:r w:rsidR="000C05E9">
        <w:t xml:space="preserve"> kommer </w:t>
      </w:r>
      <w:r w:rsidR="00E70FFA">
        <w:t>dessutom</w:t>
      </w:r>
      <w:r w:rsidR="004F7D4C">
        <w:t xml:space="preserve"> </w:t>
      </w:r>
      <w:r w:rsidR="001A3453">
        <w:t>variation i hottyp</w:t>
      </w:r>
      <w:r w:rsidR="00420D08">
        <w:t>er</w:t>
      </w:r>
      <w:r w:rsidR="000C15FF">
        <w:t>.</w:t>
      </w:r>
      <w:r w:rsidR="001854F6">
        <w:t xml:space="preserve"> Avhandlingen har undersökt hot och säkerhetsmekanismer i </w:t>
      </w:r>
      <w:r w:rsidR="006166D0">
        <w:t xml:space="preserve">ett </w:t>
      </w:r>
      <w:r w:rsidR="00773A86">
        <w:t>serviceinriktade</w:t>
      </w:r>
      <w:r w:rsidR="001854F6">
        <w:t xml:space="preserve"> IoT-system, men detaljerade implementeringar har </w:t>
      </w:r>
      <w:r w:rsidR="00914FF3">
        <w:t>utelämnats</w:t>
      </w:r>
      <w:r w:rsidR="00341131">
        <w:t>.</w:t>
      </w:r>
      <w:r w:rsidR="00110ACC">
        <w:t xml:space="preserve"> </w:t>
      </w:r>
      <w:r w:rsidR="004D1D08">
        <w:t>Det</w:t>
      </w:r>
      <w:r w:rsidR="00110ACC">
        <w:t xml:space="preserve"> som </w:t>
      </w:r>
      <w:r w:rsidR="00824325">
        <w:t>presenterades i avhandli</w:t>
      </w:r>
      <w:r w:rsidR="006E0401">
        <w:t>n</w:t>
      </w:r>
      <w:r w:rsidR="00824325">
        <w:t>gen</w:t>
      </w:r>
      <w:r w:rsidR="006E0401">
        <w:t xml:space="preserve"> </w:t>
      </w:r>
      <w:r w:rsidR="003622BA">
        <w:t>för up</w:t>
      </w:r>
      <w:r w:rsidR="00571611">
        <w:t>p</w:t>
      </w:r>
      <w:r w:rsidR="004D1D08">
        <w:t xml:space="preserve">delningen </w:t>
      </w:r>
      <w:r w:rsidR="00E3284F">
        <w:t xml:space="preserve">av IoT-topologin </w:t>
      </w:r>
      <w:r w:rsidR="00EF70D6">
        <w:t xml:space="preserve">ger </w:t>
      </w:r>
      <w:r w:rsidR="00EB4817">
        <w:t>en bas för att kartlägga</w:t>
      </w:r>
      <w:r w:rsidR="00771B6F">
        <w:t xml:space="preserve"> både nya och gamla IoT-system</w:t>
      </w:r>
      <w:r w:rsidR="005E591D">
        <w:t xml:space="preserve"> </w:t>
      </w:r>
      <w:r w:rsidR="00DB348C">
        <w:t xml:space="preserve">i synnerhet </w:t>
      </w:r>
      <w:r w:rsidR="001E2B9B">
        <w:t xml:space="preserve">med avseende på varierande </w:t>
      </w:r>
      <w:r w:rsidR="005E591D">
        <w:t>hot och integritet</w:t>
      </w:r>
      <w:r w:rsidR="00771B6F">
        <w:t xml:space="preserve">. </w:t>
      </w:r>
      <w:r w:rsidR="00C71568">
        <w:t>Budskapet i avhandlingen är den</w:t>
      </w:r>
      <w:r w:rsidR="001E2B9B">
        <w:t xml:space="preserve"> tredelade</w:t>
      </w:r>
      <w:r w:rsidR="00242AF2">
        <w:t xml:space="preserve"> modellen för </w:t>
      </w:r>
      <w:r w:rsidR="00837691">
        <w:t>identifieringen av säkerhetsnivån</w:t>
      </w:r>
      <w:r w:rsidR="000573E0">
        <w:t xml:space="preserve">. Därtill har </w:t>
      </w:r>
      <w:r w:rsidR="00F57BF0">
        <w:t>de</w:t>
      </w:r>
      <w:r w:rsidR="00513EFB">
        <w:t xml:space="preserve"> </w:t>
      </w:r>
      <w:r w:rsidR="00F57BF0">
        <w:t>viktigaste säkerhetskrav</w:t>
      </w:r>
      <w:r w:rsidR="00D438E3">
        <w:t>e</w:t>
      </w:r>
      <w:r w:rsidR="008C1F55">
        <w:t>n</w:t>
      </w:r>
      <w:r w:rsidR="000573E0">
        <w:t xml:space="preserve"> identifierats.</w:t>
      </w:r>
      <w:r w:rsidR="00242AF2">
        <w:t xml:space="preserve"> </w:t>
      </w:r>
      <w:r w:rsidR="00C71568">
        <w:t xml:space="preserve"> </w:t>
      </w:r>
      <w:r w:rsidR="00DB57FC">
        <w:t xml:space="preserve">Balansen mellan hot och integritet </w:t>
      </w:r>
      <w:r w:rsidR="006179DA">
        <w:t xml:space="preserve">i ett IoT-system </w:t>
      </w:r>
      <w:r w:rsidR="0099460F">
        <w:t>ska alltid vara känd</w:t>
      </w:r>
      <w:r w:rsidR="002D0FD0">
        <w:t xml:space="preserve"> och </w:t>
      </w:r>
      <w:r w:rsidR="005D3013">
        <w:t>den presenterade modellen för säkerhetsnivån</w:t>
      </w:r>
      <w:r w:rsidR="006115BE">
        <w:t xml:space="preserve"> i ett IoT-system är </w:t>
      </w:r>
      <w:r w:rsidR="00782AA0">
        <w:t>en bra</w:t>
      </w:r>
      <w:r w:rsidR="00B2297B">
        <w:t xml:space="preserve"> startpunkt för att identifiera säkerhetsfrågor</w:t>
      </w:r>
      <w:r w:rsidR="0099460F">
        <w:t>.</w:t>
      </w:r>
      <w:r w:rsidR="002721AF">
        <w:t xml:space="preserve"> </w:t>
      </w:r>
    </w:p>
    <w:p w14:paraId="7F99C5DD" w14:textId="77777777" w:rsidR="009F6383" w:rsidRDefault="009F6383" w:rsidP="00CA5F72"/>
    <w:p w14:paraId="057FB59F" w14:textId="125E9BB0" w:rsidR="002C312E" w:rsidRDefault="0099309F" w:rsidP="002C312E">
      <w:r w:rsidRPr="00785893">
        <w:t xml:space="preserve">Fast </w:t>
      </w:r>
      <w:r>
        <w:t xml:space="preserve">avhandlingen </w:t>
      </w:r>
      <w:r w:rsidR="0002290B">
        <w:t xml:space="preserve">inte </w:t>
      </w:r>
      <w:r>
        <w:t xml:space="preserve">går djupt </w:t>
      </w:r>
      <w:r w:rsidR="0002290B">
        <w:t>på detaljnivå</w:t>
      </w:r>
      <w:r>
        <w:t xml:space="preserve"> så erbjuder den </w:t>
      </w:r>
      <w:r w:rsidR="00CF7824">
        <w:t>förevisade</w:t>
      </w:r>
      <w:r>
        <w:t xml:space="preserve"> litteraturen och modellen stöd i situationer där ett IoT-system ska </w:t>
      </w:r>
      <w:r w:rsidR="00BE221A">
        <w:t>säkerhetsgranskas</w:t>
      </w:r>
      <w:r>
        <w:t xml:space="preserve">. </w:t>
      </w:r>
      <w:r w:rsidR="00C44DFF">
        <w:t>Det som</w:t>
      </w:r>
      <w:r w:rsidR="002526D2">
        <w:t xml:space="preserve"> kan lyftas fram från den </w:t>
      </w:r>
      <w:r w:rsidR="00CF7824">
        <w:t>förevisade</w:t>
      </w:r>
      <w:r w:rsidR="002526D2">
        <w:t xml:space="preserve"> litteraturen är att </w:t>
      </w:r>
      <w:r w:rsidR="008D6E1B">
        <w:t xml:space="preserve">de </w:t>
      </w:r>
      <w:r w:rsidR="00722D3B">
        <w:t>största</w:t>
      </w:r>
      <w:r w:rsidR="002A1AE5">
        <w:t xml:space="preserve"> säkerhetshoten</w:t>
      </w:r>
      <w:r w:rsidR="00722D3B">
        <w:t xml:space="preserve"> vid ett IoT-system gäller </w:t>
      </w:r>
      <w:r w:rsidR="002C312E">
        <w:t xml:space="preserve">dålig autentisering, </w:t>
      </w:r>
      <w:r w:rsidR="00270870">
        <w:t>oskyddat</w:t>
      </w:r>
      <w:r w:rsidR="002C312E">
        <w:t xml:space="preserve"> </w:t>
      </w:r>
      <w:r w:rsidR="00DC77B0">
        <w:t>användar</w:t>
      </w:r>
      <w:r w:rsidR="002C312E">
        <w:t>gränssnitt och osäker kryptering.</w:t>
      </w:r>
      <w:r w:rsidR="00DC77B0">
        <w:t xml:space="preserve"> </w:t>
      </w:r>
      <w:r w:rsidR="00FC4048">
        <w:t>Genom att kartlägga topologi, risker och nuvarande säkerhetsmekanismer i ett IoT-system</w:t>
      </w:r>
      <w:r w:rsidR="009A2299">
        <w:t>,</w:t>
      </w:r>
      <w:r w:rsidR="00FC4048">
        <w:t xml:space="preserve"> kan </w:t>
      </w:r>
      <w:r w:rsidR="009A2299">
        <w:t>en säkerhetsnivå bestäm</w:t>
      </w:r>
      <w:r w:rsidR="00696752">
        <w:t>ma</w:t>
      </w:r>
      <w:r w:rsidR="009A2299">
        <w:t>s</w:t>
      </w:r>
      <w:r w:rsidR="002311BB">
        <w:t xml:space="preserve">. </w:t>
      </w:r>
      <w:r w:rsidR="00381990">
        <w:t xml:space="preserve">Det som </w:t>
      </w:r>
      <w:r w:rsidR="00296659">
        <w:t>kan konstateras vara</w:t>
      </w:r>
      <w:r w:rsidR="00381990">
        <w:t xml:space="preserve"> viktigt </w:t>
      </w:r>
      <w:r w:rsidR="003A7C4F">
        <w:t>för</w:t>
      </w:r>
      <w:r w:rsidR="00061885">
        <w:t xml:space="preserve"> att skydda</w:t>
      </w:r>
      <w:r w:rsidR="0036271F">
        <w:t xml:space="preserve"> </w:t>
      </w:r>
      <w:r w:rsidR="00501B2E">
        <w:t xml:space="preserve">ett </w:t>
      </w:r>
      <w:r w:rsidR="0036271F">
        <w:t>IoT-sys</w:t>
      </w:r>
      <w:r w:rsidR="00061885">
        <w:t>tem</w:t>
      </w:r>
      <w:r w:rsidR="0036271F">
        <w:t xml:space="preserve">, är </w:t>
      </w:r>
      <w:r w:rsidR="005C02B1">
        <w:t>att</w:t>
      </w:r>
      <w:r w:rsidR="00A13BB9">
        <w:t xml:space="preserve"> säkerhetskrav </w:t>
      </w:r>
      <w:r w:rsidR="005812AB">
        <w:t>på</w:t>
      </w:r>
      <w:r w:rsidR="00427FA3">
        <w:t xml:space="preserve"> accesskontroll, autentisering, loggning och kryptering</w:t>
      </w:r>
      <w:r w:rsidR="00A13BB9">
        <w:t xml:space="preserve"> ska vara </w:t>
      </w:r>
      <w:r w:rsidR="001C5E5C">
        <w:t>beaktad</w:t>
      </w:r>
      <w:r w:rsidR="00DC0282">
        <w:t>e</w:t>
      </w:r>
      <w:r w:rsidR="001C5E5C">
        <w:t>.</w:t>
      </w:r>
      <w:r w:rsidR="008B25B0">
        <w:t xml:space="preserve"> </w:t>
      </w:r>
      <w:r w:rsidR="008461A9">
        <w:t>Efter</w:t>
      </w:r>
      <w:r w:rsidR="00DD1F21">
        <w:t xml:space="preserve"> </w:t>
      </w:r>
      <w:r w:rsidR="00891724">
        <w:t xml:space="preserve">att säkerhetsnivån </w:t>
      </w:r>
      <w:r w:rsidR="00A42AE3">
        <w:t xml:space="preserve">har identifierats är det lättare att </w:t>
      </w:r>
      <w:r w:rsidR="00FC59B6">
        <w:t xml:space="preserve">börja </w:t>
      </w:r>
      <w:r w:rsidR="0097266F">
        <w:t>reagera på</w:t>
      </w:r>
      <w:r w:rsidR="00376543">
        <w:t xml:space="preserve"> säkerheten</w:t>
      </w:r>
      <w:r w:rsidR="00D14F4F">
        <w:t xml:space="preserve"> i detalj.</w:t>
      </w:r>
      <w:r w:rsidR="00FC59B6">
        <w:t xml:space="preserve"> </w:t>
      </w:r>
    </w:p>
    <w:p w14:paraId="22179DA8" w14:textId="3BD82D70" w:rsidR="006442B2" w:rsidRDefault="006442B2" w:rsidP="00E17F67">
      <w:pPr>
        <w:sectPr w:rsidR="006442B2" w:rsidSect="00B904F7">
          <w:headerReference w:type="default" r:id="rId26"/>
          <w:footerReference w:type="default" r:id="rId27"/>
          <w:pgSz w:w="11900" w:h="16840"/>
          <w:pgMar w:top="1418" w:right="1418" w:bottom="1418" w:left="2552" w:header="709" w:footer="709" w:gutter="0"/>
          <w:pgNumType w:start="1"/>
          <w:cols w:space="708"/>
          <w:docGrid w:linePitch="360"/>
        </w:sectPr>
      </w:pPr>
    </w:p>
    <w:bookmarkStart w:id="18" w:name="_Toc509938251" w:displacedByCustomXml="next"/>
    <w:sdt>
      <w:sdtPr>
        <w:rPr>
          <w:rFonts w:eastAsiaTheme="minorHAnsi"/>
          <w:color w:val="auto"/>
          <w:sz w:val="24"/>
          <w:szCs w:val="24"/>
        </w:rPr>
        <w:id w:val="-1710865881"/>
        <w:docPartObj>
          <w:docPartGallery w:val="Bibliographies"/>
          <w:docPartUnique/>
        </w:docPartObj>
      </w:sdtPr>
      <w:sdtEndPr/>
      <w:sdtContent>
        <w:p w14:paraId="0B129A2C" w14:textId="77777777" w:rsidR="00E35768" w:rsidRDefault="002721AF">
          <w:pPr>
            <w:pStyle w:val="Otsikko1"/>
          </w:pPr>
          <w:r>
            <w:t>Referenser</w:t>
          </w:r>
          <w:bookmarkEnd w:id="18"/>
          <w:r>
            <w:t xml:space="preserve"> </w:t>
          </w:r>
        </w:p>
        <w:sdt>
          <w:sdtPr>
            <w:id w:val="111145805"/>
            <w:bibliography/>
          </w:sdtPr>
          <w:sdtEndPr/>
          <w:sdtContent>
            <w:p w14:paraId="743BFFED" w14:textId="77777777" w:rsidR="00FA1EF5" w:rsidRDefault="00E35768" w:rsidP="005C3E56">
              <w:pPr>
                <w:rPr>
                  <w:rFonts w:asciiTheme="minorHAnsi" w:hAnsiTheme="minorHAnsi" w:cstheme="minorBidi"/>
                  <w:noProof/>
                  <w:lang w:val="fi-FI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567"/>
                <w:gridCol w:w="7363"/>
              </w:tblGrid>
              <w:tr w:rsidR="00FA1EF5" w14:paraId="66709598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0EF7F479" w14:textId="4ED8F501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596A84AC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U. Helmbrecht, ”Security Challenges and best practices in the IoT Environment,” European Parliament, 2017.</w:t>
                    </w:r>
                  </w:p>
                </w:tc>
              </w:tr>
              <w:tr w:rsidR="00FA1EF5" w14:paraId="26BB4CAC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0827E3A1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7D54512E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Statista, ”Internet of Things (IoT) connected devices installed base worldwide from 2015 to 2025,” 2018. [Online]. Available: https://www.statista.com/statistics/471264/iot-number-of-connected-devices-worldwide/.</w:t>
                    </w:r>
                  </w:p>
                </w:tc>
              </w:tr>
              <w:tr w:rsidR="00FA1EF5" w14:paraId="731B20DD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7A7918CE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12B98B21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S. Li och L. D. Xu, Securing the Internet of Things, Elsevier, 2017. </w:t>
                    </w:r>
                  </w:p>
                </w:tc>
              </w:tr>
              <w:tr w:rsidR="00FA1EF5" w14:paraId="4DFDA002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72C8C11B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1AA52EB5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N. Miloslavskaya och A. Tolstoy, ”Ensuring Information Security for Internet of Things,” i </w:t>
                    </w:r>
                    <w:r>
                      <w:rPr>
                        <w:i/>
                        <w:iCs/>
                        <w:noProof/>
                      </w:rPr>
                      <w:t>2017 IEEE 5th International Conference on Future Internet of Things and Cloud</w:t>
                    </w:r>
                    <w:r>
                      <w:rPr>
                        <w:noProof/>
                      </w:rPr>
                      <w:t xml:space="preserve">, 2017. </w:t>
                    </w:r>
                  </w:p>
                </w:tc>
              </w:tr>
              <w:tr w:rsidR="00FA1EF5" w14:paraId="39973F65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15F046CB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3DD899F6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Symantec, ”Internet Security Threat Report 2017,” Symantec, 2017.</w:t>
                    </w:r>
                  </w:p>
                </w:tc>
              </w:tr>
              <w:tr w:rsidR="00FA1EF5" w14:paraId="41608E1D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7A67D50A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[6]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7C64C82E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Viestintävirasto, ”Suojaamattomia automaatiojärjestelmiä suomalaisissa verkoissa 2017,” Viestintävirasto, 2017.</w:t>
                    </w:r>
                  </w:p>
                </w:tc>
              </w:tr>
              <w:tr w:rsidR="00FA1EF5" w14:paraId="4B10394E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3038BCB0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[7]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0BAB70BA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F-secure, ”Cyber Security Research Institute report into the Internet of Things,” F-secure, 2017.</w:t>
                    </w:r>
                  </w:p>
                </w:tc>
              </w:tr>
              <w:tr w:rsidR="00FA1EF5" w14:paraId="2803307A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487345D8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[8]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094B4783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M. Rouse, ”Security by design,” Tech Target, 2017. [Online]. Available: http://whatis.techtarget.com/definition/security-by-design.</w:t>
                    </w:r>
                  </w:p>
                </w:tc>
              </w:tr>
              <w:tr w:rsidR="00FA1EF5" w14:paraId="1B95C057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1D678187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[9]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26E0DD47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S. L. Keoh, S. S. Kumar och H. Tschofenig, ”Securing the Internet of Things: A Standardization Perspective,” </w:t>
                    </w:r>
                    <w:r>
                      <w:rPr>
                        <w:i/>
                        <w:iCs/>
                        <w:noProof/>
                      </w:rPr>
                      <w:t xml:space="preserve">IEEE Internet of Things Journal, </w:t>
                    </w:r>
                    <w:r>
                      <w:rPr>
                        <w:noProof/>
                      </w:rPr>
                      <w:t xml:space="preserve">vol. 3, nr 1, pp. 265 - 275, 2014. </w:t>
                    </w:r>
                  </w:p>
                </w:tc>
              </w:tr>
              <w:tr w:rsidR="00FA1EF5" w14:paraId="1DC45BBC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5B009163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[10]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3FD65D41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J. B. Nash, Spectatoritis, A.S. Barnes and Compant, 1937, p. 265.</w:t>
                    </w:r>
                  </w:p>
                </w:tc>
              </w:tr>
              <w:tr w:rsidR="00FA1EF5" w14:paraId="76320117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10FFFBF7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[11]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4771DCD7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E. Anzelmo, A. Bassi, D. Caprio, S. Dodson, R. van Kranenburg och M. Ratto, ”Discussion Paper on the Internet of Things commissioned by the Institute for Internet and Society, Berlin,” Institute for Internet and Society, 2011.</w:t>
                    </w:r>
                  </w:p>
                </w:tc>
              </w:tr>
              <w:tr w:rsidR="00FA1EF5" w14:paraId="648769EA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7760B927" w14:textId="77777777" w:rsidR="00FA1EF5" w:rsidRDefault="00FA1EF5">
                    <w:pPr>
                      <w:pStyle w:val="Lhdeluettelo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[12]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54ABF94A" w14:textId="77777777" w:rsidR="00FA1EF5" w:rsidRDefault="00FA1EF5">
                    <w:pPr>
                      <w:pStyle w:val="Lhdeluettelo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>IERC, "Internet of Things," European Research Cluster on the Internet of Things, 2016. [Online]. Available: http://www.internet-of-things-research.eu/about_iot.htm.</w:t>
                    </w:r>
                  </w:p>
                </w:tc>
              </w:tr>
              <w:tr w:rsidR="00FA1EF5" w14:paraId="50774B91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39F734A3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lastRenderedPageBreak/>
                      <w:t xml:space="preserve">[13]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5BAB2A01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S. Li, L. D. Xu och S. Zhao, ”The internet of things: a survey,” </w:t>
                    </w:r>
                    <w:r>
                      <w:rPr>
                        <w:i/>
                        <w:iCs/>
                        <w:noProof/>
                      </w:rPr>
                      <w:t xml:space="preserve">Information Systems Frontiers, </w:t>
                    </w:r>
                    <w:r>
                      <w:rPr>
                        <w:noProof/>
                      </w:rPr>
                      <w:t xml:space="preserve">vol. 2, nr 17, p. 243–259, 2015. </w:t>
                    </w:r>
                  </w:p>
                </w:tc>
              </w:tr>
              <w:tr w:rsidR="00FA1EF5" w14:paraId="31594FF6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0B9AE666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[14]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5085A009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L. D. Xu, W. He och L. Shancang, ”Internet of Things in Industries: A Survey,” </w:t>
                    </w:r>
                    <w:r>
                      <w:rPr>
                        <w:i/>
                        <w:iCs/>
                        <w:noProof/>
                      </w:rPr>
                      <w:t xml:space="preserve">IEEE Transactions on Industrial Informatics, </w:t>
                    </w:r>
                    <w:r>
                      <w:rPr>
                        <w:noProof/>
                      </w:rPr>
                      <w:t xml:space="preserve">vol. 4, nr 10, pp. 2233 - 2243, 2014. </w:t>
                    </w:r>
                  </w:p>
                </w:tc>
              </w:tr>
              <w:tr w:rsidR="00FA1EF5" w14:paraId="5B6892A1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4A5D7046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[15]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7DA91A72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V. P. Mohan och J. Anuradha, ”Network Security and Types of Attacks in Network,” i </w:t>
                    </w:r>
                    <w:r>
                      <w:rPr>
                        <w:i/>
                        <w:iCs/>
                        <w:noProof/>
                      </w:rPr>
                      <w:t>International Conference on Intelligent Computing, Communication &amp; Convergence</w:t>
                    </w:r>
                    <w:r>
                      <w:rPr>
                        <w:noProof/>
                      </w:rPr>
                      <w:t xml:space="preserve">, 2015. </w:t>
                    </w:r>
                  </w:p>
                </w:tc>
              </w:tr>
              <w:tr w:rsidR="00FA1EF5" w14:paraId="39C43346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55CE1735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[16]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5E5D3B99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N. Fotiou, T. Kotsonis, G. F. Marias och G. C. Polyzos, ”Access Control for the Internet of Things,” i </w:t>
                    </w:r>
                    <w:r>
                      <w:rPr>
                        <w:i/>
                        <w:iCs/>
                        <w:noProof/>
                      </w:rPr>
                      <w:t>2016 International Workshop on Secure Internet of Things (SIoT)</w:t>
                    </w:r>
                    <w:r>
                      <w:rPr>
                        <w:noProof/>
                      </w:rPr>
                      <w:t xml:space="preserve">, 2016. </w:t>
                    </w:r>
                  </w:p>
                </w:tc>
              </w:tr>
              <w:tr w:rsidR="00FA1EF5" w14:paraId="22058332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36EFE457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[17]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2C17A444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IEEE, ”IEEE-SA Internet of Things (IoT) Ecosystem Study,” The Institute of Electrical and Electronics Engineers, 2015.</w:t>
                    </w:r>
                  </w:p>
                </w:tc>
              </w:tr>
              <w:tr w:rsidR="00FA1EF5" w14:paraId="60E8924E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4886DB5F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[18]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789AACEA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Oracle, ”Introduction to API Gateway OAuth 2.0,” Oracle, 2017. [Online]. Available: https://docs.oracle.com/cd/E50612_01/doc.11122/oauth_guide/content/oauth_intro.html.</w:t>
                    </w:r>
                  </w:p>
                </w:tc>
              </w:tr>
              <w:tr w:rsidR="00FA1EF5" w14:paraId="2317E556" w14:textId="77777777" w:rsidTr="00FA1EF5">
                <w:trPr>
                  <w:divId w:val="1222865091"/>
                  <w:tblCellSpacing w:w="15" w:type="dxa"/>
                </w:trPr>
                <w:tc>
                  <w:tcPr>
                    <w:tcW w:w="329" w:type="pct"/>
                    <w:hideMark/>
                  </w:tcPr>
                  <w:p w14:paraId="55419992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[19] </w:t>
                    </w:r>
                  </w:p>
                </w:tc>
                <w:tc>
                  <w:tcPr>
                    <w:tcW w:w="4614" w:type="pct"/>
                    <w:hideMark/>
                  </w:tcPr>
                  <w:p w14:paraId="50AD4AB5" w14:textId="77777777" w:rsidR="00FA1EF5" w:rsidRDefault="00FA1EF5">
                    <w:pPr>
                      <w:pStyle w:val="Lhdeluettel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Y. J. Jia, Q. A. Chen, S. Wang, A. Rahmati, E. Fernandes, Z. M. Mao och A. Prakash, ”ContexIoT: Towards Providing Contextual Integrity to Appified IoT Platforms,” i </w:t>
                    </w:r>
                    <w:r>
                      <w:rPr>
                        <w:i/>
                        <w:iCs/>
                        <w:noProof/>
                      </w:rPr>
                      <w:t xml:space="preserve">21st Network and Distributed System Security Symposium </w:t>
                    </w:r>
                    <w:r>
                      <w:rPr>
                        <w:noProof/>
                      </w:rPr>
                      <w:t xml:space="preserve">, 2017. </w:t>
                    </w:r>
                  </w:p>
                </w:tc>
              </w:tr>
            </w:tbl>
            <w:p w14:paraId="66C5D714" w14:textId="77777777" w:rsidR="00FA1EF5" w:rsidRDefault="00FA1EF5">
              <w:pPr>
                <w:divId w:val="1222865091"/>
                <w:rPr>
                  <w:rFonts w:eastAsia="Times New Roman"/>
                  <w:noProof/>
                </w:rPr>
              </w:pPr>
            </w:p>
            <w:p w14:paraId="63B14EC4" w14:textId="0883BD70" w:rsidR="00E35768" w:rsidRDefault="00E35768" w:rsidP="005C3E56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261191C9" w14:textId="77777777" w:rsidR="00E35768" w:rsidRPr="00F20DD5" w:rsidRDefault="00E35768" w:rsidP="009E5181">
      <w:pPr>
        <w:spacing w:line="480" w:lineRule="auto"/>
        <w:ind w:left="400" w:hanging="400"/>
      </w:pPr>
    </w:p>
    <w:sectPr w:rsidR="00E35768" w:rsidRPr="00F20DD5" w:rsidSect="00F64795">
      <w:pgSz w:w="11900" w:h="16840"/>
      <w:pgMar w:top="1418" w:right="1418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5F03E" w14:textId="77777777" w:rsidR="00A54FCB" w:rsidRDefault="00A54FCB" w:rsidP="00B904F7">
      <w:pPr>
        <w:spacing w:line="240" w:lineRule="auto"/>
      </w:pPr>
      <w:r>
        <w:separator/>
      </w:r>
    </w:p>
  </w:endnote>
  <w:endnote w:type="continuationSeparator" w:id="0">
    <w:p w14:paraId="517A1AED" w14:textId="77777777" w:rsidR="00A54FCB" w:rsidRDefault="00A54FCB" w:rsidP="00B904F7">
      <w:pPr>
        <w:spacing w:line="240" w:lineRule="auto"/>
      </w:pPr>
      <w:r>
        <w:continuationSeparator/>
      </w:r>
    </w:p>
  </w:endnote>
  <w:endnote w:type="continuationNotice" w:id="1">
    <w:p w14:paraId="2C9887C2" w14:textId="77777777" w:rsidR="00A54FCB" w:rsidRDefault="00A54F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A690D" w14:textId="77777777" w:rsidR="00B904F7" w:rsidRDefault="00B904F7" w:rsidP="005C734D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D913FD3" w14:textId="77777777" w:rsidR="00B904F7" w:rsidRDefault="00B904F7" w:rsidP="00B904F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4716" w14:textId="77777777" w:rsidR="00B904F7" w:rsidRDefault="00B904F7" w:rsidP="00B904F7">
    <w:pPr>
      <w:pStyle w:val="Alatunniste"/>
      <w:ind w:right="360"/>
      <w:rPr>
        <w:rStyle w:val="Sivunumero"/>
      </w:rPr>
    </w:pPr>
  </w:p>
  <w:p w14:paraId="1E2AE070" w14:textId="77777777" w:rsidR="00B97F71" w:rsidRDefault="00B97F71" w:rsidP="00B904F7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9FF8" w14:textId="68D0B929" w:rsidR="005C734D" w:rsidRDefault="005C734D" w:rsidP="00C67ECD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847E1">
      <w:rPr>
        <w:rStyle w:val="Sivunumero"/>
        <w:noProof/>
      </w:rPr>
      <w:t>4</w:t>
    </w:r>
    <w:r>
      <w:rPr>
        <w:rStyle w:val="Sivunumero"/>
      </w:rPr>
      <w:fldChar w:fldCharType="end"/>
    </w:r>
  </w:p>
  <w:p w14:paraId="312C64C2" w14:textId="77777777" w:rsidR="005C734D" w:rsidRDefault="005C734D" w:rsidP="00B904F7">
    <w:pPr>
      <w:pStyle w:val="Alatunniste"/>
      <w:ind w:right="360"/>
      <w:rPr>
        <w:rStyle w:val="Sivunumero"/>
      </w:rPr>
    </w:pPr>
  </w:p>
  <w:p w14:paraId="0F2230CF" w14:textId="77777777" w:rsidR="005C734D" w:rsidRDefault="005C734D" w:rsidP="00B904F7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BE65F" w14:textId="77777777" w:rsidR="00A54FCB" w:rsidRDefault="00A54FCB" w:rsidP="00B904F7">
      <w:pPr>
        <w:spacing w:line="240" w:lineRule="auto"/>
      </w:pPr>
      <w:r>
        <w:separator/>
      </w:r>
    </w:p>
  </w:footnote>
  <w:footnote w:type="continuationSeparator" w:id="0">
    <w:p w14:paraId="4B47861E" w14:textId="77777777" w:rsidR="00A54FCB" w:rsidRDefault="00A54FCB" w:rsidP="00B904F7">
      <w:pPr>
        <w:spacing w:line="240" w:lineRule="auto"/>
      </w:pPr>
      <w:r>
        <w:continuationSeparator/>
      </w:r>
    </w:p>
  </w:footnote>
  <w:footnote w:type="continuationNotice" w:id="1">
    <w:p w14:paraId="67378B59" w14:textId="77777777" w:rsidR="00A54FCB" w:rsidRDefault="00A54F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8C1A" w14:textId="77777777" w:rsidR="00B97F71" w:rsidRDefault="00B97F7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D5C"/>
    <w:multiLevelType w:val="hybridMultilevel"/>
    <w:tmpl w:val="B792F2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53C0"/>
    <w:multiLevelType w:val="hybridMultilevel"/>
    <w:tmpl w:val="5D6ECA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122"/>
    <w:multiLevelType w:val="hybridMultilevel"/>
    <w:tmpl w:val="B93252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7010"/>
    <w:multiLevelType w:val="multilevel"/>
    <w:tmpl w:val="5E52C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5842E4"/>
    <w:multiLevelType w:val="hybridMultilevel"/>
    <w:tmpl w:val="C9FEAC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F43"/>
    <w:multiLevelType w:val="hybridMultilevel"/>
    <w:tmpl w:val="AC9A0A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F77B3"/>
    <w:multiLevelType w:val="hybridMultilevel"/>
    <w:tmpl w:val="DBD280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21C9C"/>
    <w:multiLevelType w:val="hybridMultilevel"/>
    <w:tmpl w:val="6FBAA2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413F0"/>
    <w:multiLevelType w:val="hybridMultilevel"/>
    <w:tmpl w:val="420898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81353"/>
    <w:multiLevelType w:val="hybridMultilevel"/>
    <w:tmpl w:val="F7B69E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16D74"/>
    <w:multiLevelType w:val="hybridMultilevel"/>
    <w:tmpl w:val="87122A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7B83"/>
    <w:multiLevelType w:val="hybridMultilevel"/>
    <w:tmpl w:val="65DE78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05647"/>
    <w:multiLevelType w:val="multilevel"/>
    <w:tmpl w:val="B26ED9FA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48681D"/>
    <w:multiLevelType w:val="multilevel"/>
    <w:tmpl w:val="9CFAA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126975"/>
    <w:multiLevelType w:val="hybridMultilevel"/>
    <w:tmpl w:val="D626EC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04172"/>
    <w:multiLevelType w:val="hybridMultilevel"/>
    <w:tmpl w:val="F6E418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09B9"/>
    <w:multiLevelType w:val="hybridMultilevel"/>
    <w:tmpl w:val="EA043B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6"/>
  </w:num>
  <w:num w:numId="9">
    <w:abstractNumId w:val="11"/>
  </w:num>
  <w:num w:numId="10">
    <w:abstractNumId w:val="1"/>
  </w:num>
  <w:num w:numId="11">
    <w:abstractNumId w:val="10"/>
  </w:num>
  <w:num w:numId="12">
    <w:abstractNumId w:val="14"/>
  </w:num>
  <w:num w:numId="13">
    <w:abstractNumId w:val="0"/>
  </w:num>
  <w:num w:numId="14">
    <w:abstractNumId w:val="2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95"/>
    <w:rsid w:val="000000C9"/>
    <w:rsid w:val="000013E3"/>
    <w:rsid w:val="00002DB5"/>
    <w:rsid w:val="00003D4A"/>
    <w:rsid w:val="00004C6A"/>
    <w:rsid w:val="00006E4D"/>
    <w:rsid w:val="00007B4B"/>
    <w:rsid w:val="000101CD"/>
    <w:rsid w:val="0001064E"/>
    <w:rsid w:val="000120BD"/>
    <w:rsid w:val="0001224A"/>
    <w:rsid w:val="00012699"/>
    <w:rsid w:val="00013282"/>
    <w:rsid w:val="0001381C"/>
    <w:rsid w:val="00013DE8"/>
    <w:rsid w:val="0001480D"/>
    <w:rsid w:val="000148EE"/>
    <w:rsid w:val="00014DAF"/>
    <w:rsid w:val="00016FD0"/>
    <w:rsid w:val="00017A2F"/>
    <w:rsid w:val="00020F64"/>
    <w:rsid w:val="00021544"/>
    <w:rsid w:val="00021F39"/>
    <w:rsid w:val="0002290B"/>
    <w:rsid w:val="00022CF3"/>
    <w:rsid w:val="00022F4C"/>
    <w:rsid w:val="00023424"/>
    <w:rsid w:val="00023856"/>
    <w:rsid w:val="00023D4F"/>
    <w:rsid w:val="0002583B"/>
    <w:rsid w:val="00025B1B"/>
    <w:rsid w:val="00026064"/>
    <w:rsid w:val="00026762"/>
    <w:rsid w:val="00026BFF"/>
    <w:rsid w:val="00027124"/>
    <w:rsid w:val="000274A3"/>
    <w:rsid w:val="0003001A"/>
    <w:rsid w:val="000310ED"/>
    <w:rsid w:val="00031DD0"/>
    <w:rsid w:val="00032C48"/>
    <w:rsid w:val="0003333B"/>
    <w:rsid w:val="00034DC3"/>
    <w:rsid w:val="0003616B"/>
    <w:rsid w:val="0003628D"/>
    <w:rsid w:val="000365C9"/>
    <w:rsid w:val="0003687A"/>
    <w:rsid w:val="00036FA1"/>
    <w:rsid w:val="000370D1"/>
    <w:rsid w:val="000414B6"/>
    <w:rsid w:val="000420A1"/>
    <w:rsid w:val="00042E78"/>
    <w:rsid w:val="0004373E"/>
    <w:rsid w:val="00044033"/>
    <w:rsid w:val="0004529C"/>
    <w:rsid w:val="000453B1"/>
    <w:rsid w:val="00046410"/>
    <w:rsid w:val="00046AFE"/>
    <w:rsid w:val="00050A81"/>
    <w:rsid w:val="00050B56"/>
    <w:rsid w:val="00051730"/>
    <w:rsid w:val="0005180C"/>
    <w:rsid w:val="00052B42"/>
    <w:rsid w:val="0005606D"/>
    <w:rsid w:val="00056122"/>
    <w:rsid w:val="0005613D"/>
    <w:rsid w:val="00056509"/>
    <w:rsid w:val="000570A2"/>
    <w:rsid w:val="000573E0"/>
    <w:rsid w:val="00061885"/>
    <w:rsid w:val="000619E0"/>
    <w:rsid w:val="00062D24"/>
    <w:rsid w:val="00062F5A"/>
    <w:rsid w:val="0006321A"/>
    <w:rsid w:val="00063818"/>
    <w:rsid w:val="000641BF"/>
    <w:rsid w:val="0006451B"/>
    <w:rsid w:val="000655AB"/>
    <w:rsid w:val="000663CD"/>
    <w:rsid w:val="00067667"/>
    <w:rsid w:val="00067962"/>
    <w:rsid w:val="00067D20"/>
    <w:rsid w:val="00070A93"/>
    <w:rsid w:val="0007106B"/>
    <w:rsid w:val="00071CBF"/>
    <w:rsid w:val="0007202E"/>
    <w:rsid w:val="000722E1"/>
    <w:rsid w:val="0007234C"/>
    <w:rsid w:val="0007243C"/>
    <w:rsid w:val="000732AF"/>
    <w:rsid w:val="000736B5"/>
    <w:rsid w:val="00073FD8"/>
    <w:rsid w:val="00074566"/>
    <w:rsid w:val="00074CC8"/>
    <w:rsid w:val="000751CE"/>
    <w:rsid w:val="00075385"/>
    <w:rsid w:val="00075C20"/>
    <w:rsid w:val="00076732"/>
    <w:rsid w:val="00076C78"/>
    <w:rsid w:val="00076F70"/>
    <w:rsid w:val="00076FB2"/>
    <w:rsid w:val="00077033"/>
    <w:rsid w:val="00077AC7"/>
    <w:rsid w:val="00080A9F"/>
    <w:rsid w:val="0008199F"/>
    <w:rsid w:val="000819D7"/>
    <w:rsid w:val="00081EA5"/>
    <w:rsid w:val="00082350"/>
    <w:rsid w:val="000829C0"/>
    <w:rsid w:val="00082CA3"/>
    <w:rsid w:val="00083BB1"/>
    <w:rsid w:val="000846AC"/>
    <w:rsid w:val="0008544D"/>
    <w:rsid w:val="00085597"/>
    <w:rsid w:val="000855D0"/>
    <w:rsid w:val="000857EE"/>
    <w:rsid w:val="00085B95"/>
    <w:rsid w:val="00085BD7"/>
    <w:rsid w:val="0008611E"/>
    <w:rsid w:val="00087E56"/>
    <w:rsid w:val="000905C0"/>
    <w:rsid w:val="000909C3"/>
    <w:rsid w:val="00090D56"/>
    <w:rsid w:val="00090ECA"/>
    <w:rsid w:val="00092F64"/>
    <w:rsid w:val="00093705"/>
    <w:rsid w:val="00093904"/>
    <w:rsid w:val="000942BC"/>
    <w:rsid w:val="00095CFE"/>
    <w:rsid w:val="00096408"/>
    <w:rsid w:val="000A054F"/>
    <w:rsid w:val="000A0939"/>
    <w:rsid w:val="000A4448"/>
    <w:rsid w:val="000A4521"/>
    <w:rsid w:val="000A465F"/>
    <w:rsid w:val="000A4EAB"/>
    <w:rsid w:val="000A640A"/>
    <w:rsid w:val="000A6B6C"/>
    <w:rsid w:val="000A6CC3"/>
    <w:rsid w:val="000B031B"/>
    <w:rsid w:val="000B05C0"/>
    <w:rsid w:val="000B07B8"/>
    <w:rsid w:val="000B0826"/>
    <w:rsid w:val="000B2218"/>
    <w:rsid w:val="000B2EAD"/>
    <w:rsid w:val="000B2EDD"/>
    <w:rsid w:val="000B301A"/>
    <w:rsid w:val="000B32CF"/>
    <w:rsid w:val="000B372B"/>
    <w:rsid w:val="000B49AD"/>
    <w:rsid w:val="000B5350"/>
    <w:rsid w:val="000B58B2"/>
    <w:rsid w:val="000B5C24"/>
    <w:rsid w:val="000B5DED"/>
    <w:rsid w:val="000B5EC6"/>
    <w:rsid w:val="000B639E"/>
    <w:rsid w:val="000B6E1C"/>
    <w:rsid w:val="000B7439"/>
    <w:rsid w:val="000B7CDB"/>
    <w:rsid w:val="000C02E3"/>
    <w:rsid w:val="000C05E9"/>
    <w:rsid w:val="000C0E1C"/>
    <w:rsid w:val="000C0E6B"/>
    <w:rsid w:val="000C15FF"/>
    <w:rsid w:val="000C1871"/>
    <w:rsid w:val="000C194F"/>
    <w:rsid w:val="000C2170"/>
    <w:rsid w:val="000C381C"/>
    <w:rsid w:val="000C3F13"/>
    <w:rsid w:val="000C4B7B"/>
    <w:rsid w:val="000C61E3"/>
    <w:rsid w:val="000C6633"/>
    <w:rsid w:val="000C6B9D"/>
    <w:rsid w:val="000C6CF3"/>
    <w:rsid w:val="000C6DCC"/>
    <w:rsid w:val="000C718C"/>
    <w:rsid w:val="000C7FEE"/>
    <w:rsid w:val="000D061B"/>
    <w:rsid w:val="000D184F"/>
    <w:rsid w:val="000D290D"/>
    <w:rsid w:val="000D3FDA"/>
    <w:rsid w:val="000D4E0A"/>
    <w:rsid w:val="000D6A65"/>
    <w:rsid w:val="000D6C66"/>
    <w:rsid w:val="000D7403"/>
    <w:rsid w:val="000D7497"/>
    <w:rsid w:val="000E15EE"/>
    <w:rsid w:val="000E1982"/>
    <w:rsid w:val="000E1A95"/>
    <w:rsid w:val="000E1AF1"/>
    <w:rsid w:val="000E23D8"/>
    <w:rsid w:val="000E3FAA"/>
    <w:rsid w:val="000E4250"/>
    <w:rsid w:val="000E55B7"/>
    <w:rsid w:val="000E6104"/>
    <w:rsid w:val="000E7C44"/>
    <w:rsid w:val="000E7E5F"/>
    <w:rsid w:val="000F018B"/>
    <w:rsid w:val="000F087B"/>
    <w:rsid w:val="000F0DF8"/>
    <w:rsid w:val="000F1657"/>
    <w:rsid w:val="000F1E05"/>
    <w:rsid w:val="000F2305"/>
    <w:rsid w:val="000F3A75"/>
    <w:rsid w:val="000F3C8D"/>
    <w:rsid w:val="000F418A"/>
    <w:rsid w:val="000F4261"/>
    <w:rsid w:val="000F4328"/>
    <w:rsid w:val="000F4456"/>
    <w:rsid w:val="000F4715"/>
    <w:rsid w:val="000F5380"/>
    <w:rsid w:val="000F6F46"/>
    <w:rsid w:val="000F7804"/>
    <w:rsid w:val="000F7A8C"/>
    <w:rsid w:val="00100E6F"/>
    <w:rsid w:val="00100EBE"/>
    <w:rsid w:val="001010A4"/>
    <w:rsid w:val="00101DFF"/>
    <w:rsid w:val="00102EC9"/>
    <w:rsid w:val="00103A55"/>
    <w:rsid w:val="001044D8"/>
    <w:rsid w:val="001046A4"/>
    <w:rsid w:val="0010498D"/>
    <w:rsid w:val="00104DE1"/>
    <w:rsid w:val="0010544C"/>
    <w:rsid w:val="00105F38"/>
    <w:rsid w:val="00106149"/>
    <w:rsid w:val="00106705"/>
    <w:rsid w:val="001068B4"/>
    <w:rsid w:val="00107051"/>
    <w:rsid w:val="00107B79"/>
    <w:rsid w:val="00107EDF"/>
    <w:rsid w:val="00110032"/>
    <w:rsid w:val="00110213"/>
    <w:rsid w:val="00110823"/>
    <w:rsid w:val="00110ACC"/>
    <w:rsid w:val="00110B5B"/>
    <w:rsid w:val="00110F5F"/>
    <w:rsid w:val="001113F4"/>
    <w:rsid w:val="00111A43"/>
    <w:rsid w:val="00111B17"/>
    <w:rsid w:val="00111EB3"/>
    <w:rsid w:val="00112B7B"/>
    <w:rsid w:val="00112D8C"/>
    <w:rsid w:val="00112E90"/>
    <w:rsid w:val="001145A4"/>
    <w:rsid w:val="00114F45"/>
    <w:rsid w:val="00115442"/>
    <w:rsid w:val="00115DAD"/>
    <w:rsid w:val="00115FF7"/>
    <w:rsid w:val="00117190"/>
    <w:rsid w:val="00117561"/>
    <w:rsid w:val="00120963"/>
    <w:rsid w:val="00120C1C"/>
    <w:rsid w:val="0012189E"/>
    <w:rsid w:val="0012283F"/>
    <w:rsid w:val="00123539"/>
    <w:rsid w:val="00123BFF"/>
    <w:rsid w:val="00123D28"/>
    <w:rsid w:val="00123DF8"/>
    <w:rsid w:val="00125E94"/>
    <w:rsid w:val="00127047"/>
    <w:rsid w:val="00127718"/>
    <w:rsid w:val="00127A66"/>
    <w:rsid w:val="00130FD4"/>
    <w:rsid w:val="00131221"/>
    <w:rsid w:val="00132B0E"/>
    <w:rsid w:val="001333BE"/>
    <w:rsid w:val="001349B3"/>
    <w:rsid w:val="00134B47"/>
    <w:rsid w:val="00135081"/>
    <w:rsid w:val="00135CF8"/>
    <w:rsid w:val="001360C6"/>
    <w:rsid w:val="00136786"/>
    <w:rsid w:val="00136D0E"/>
    <w:rsid w:val="00137277"/>
    <w:rsid w:val="00137D00"/>
    <w:rsid w:val="00140611"/>
    <w:rsid w:val="00141FD3"/>
    <w:rsid w:val="001437B4"/>
    <w:rsid w:val="00143CD1"/>
    <w:rsid w:val="00144C0A"/>
    <w:rsid w:val="00144C6C"/>
    <w:rsid w:val="00145152"/>
    <w:rsid w:val="00145620"/>
    <w:rsid w:val="00145D9A"/>
    <w:rsid w:val="00146C68"/>
    <w:rsid w:val="00146DD6"/>
    <w:rsid w:val="00147C76"/>
    <w:rsid w:val="00147FE2"/>
    <w:rsid w:val="00150359"/>
    <w:rsid w:val="001508FA"/>
    <w:rsid w:val="00152DF0"/>
    <w:rsid w:val="00152F83"/>
    <w:rsid w:val="00153481"/>
    <w:rsid w:val="001534C1"/>
    <w:rsid w:val="0015442F"/>
    <w:rsid w:val="0015449E"/>
    <w:rsid w:val="001553E0"/>
    <w:rsid w:val="00155873"/>
    <w:rsid w:val="00155CBD"/>
    <w:rsid w:val="00156A34"/>
    <w:rsid w:val="00156F22"/>
    <w:rsid w:val="00157559"/>
    <w:rsid w:val="00157AA3"/>
    <w:rsid w:val="00157BAF"/>
    <w:rsid w:val="00160336"/>
    <w:rsid w:val="00160E1E"/>
    <w:rsid w:val="001617C1"/>
    <w:rsid w:val="00162B7A"/>
    <w:rsid w:val="00162E9B"/>
    <w:rsid w:val="00162FB8"/>
    <w:rsid w:val="0016490D"/>
    <w:rsid w:val="001668A6"/>
    <w:rsid w:val="00166CCB"/>
    <w:rsid w:val="00166DD5"/>
    <w:rsid w:val="00167C40"/>
    <w:rsid w:val="0017000C"/>
    <w:rsid w:val="001700B0"/>
    <w:rsid w:val="0017080A"/>
    <w:rsid w:val="00170968"/>
    <w:rsid w:val="001714FE"/>
    <w:rsid w:val="00171D10"/>
    <w:rsid w:val="0017200E"/>
    <w:rsid w:val="00172B10"/>
    <w:rsid w:val="00173866"/>
    <w:rsid w:val="00173A29"/>
    <w:rsid w:val="00173ECE"/>
    <w:rsid w:val="001742E3"/>
    <w:rsid w:val="001750E4"/>
    <w:rsid w:val="00175644"/>
    <w:rsid w:val="00175895"/>
    <w:rsid w:val="00176023"/>
    <w:rsid w:val="0017607A"/>
    <w:rsid w:val="00176386"/>
    <w:rsid w:val="00176DDB"/>
    <w:rsid w:val="001772C5"/>
    <w:rsid w:val="001773F6"/>
    <w:rsid w:val="00177729"/>
    <w:rsid w:val="0017793D"/>
    <w:rsid w:val="00177AE3"/>
    <w:rsid w:val="00177D32"/>
    <w:rsid w:val="001809CF"/>
    <w:rsid w:val="001810E6"/>
    <w:rsid w:val="00181B9F"/>
    <w:rsid w:val="001825D9"/>
    <w:rsid w:val="001833AD"/>
    <w:rsid w:val="00183450"/>
    <w:rsid w:val="001840BC"/>
    <w:rsid w:val="001843A1"/>
    <w:rsid w:val="001848C9"/>
    <w:rsid w:val="00184AAE"/>
    <w:rsid w:val="001851F5"/>
    <w:rsid w:val="00185221"/>
    <w:rsid w:val="001854F6"/>
    <w:rsid w:val="001858E1"/>
    <w:rsid w:val="00186E89"/>
    <w:rsid w:val="00186E8F"/>
    <w:rsid w:val="001871FE"/>
    <w:rsid w:val="00187BD7"/>
    <w:rsid w:val="00190096"/>
    <w:rsid w:val="00190954"/>
    <w:rsid w:val="00190999"/>
    <w:rsid w:val="001919BD"/>
    <w:rsid w:val="00191CB4"/>
    <w:rsid w:val="00192A45"/>
    <w:rsid w:val="00192AAA"/>
    <w:rsid w:val="00192C3E"/>
    <w:rsid w:val="00194622"/>
    <w:rsid w:val="00194666"/>
    <w:rsid w:val="001948B2"/>
    <w:rsid w:val="001967E2"/>
    <w:rsid w:val="001974CE"/>
    <w:rsid w:val="00197AC7"/>
    <w:rsid w:val="001A0AEC"/>
    <w:rsid w:val="001A0C06"/>
    <w:rsid w:val="001A0F19"/>
    <w:rsid w:val="001A1A48"/>
    <w:rsid w:val="001A1E94"/>
    <w:rsid w:val="001A3453"/>
    <w:rsid w:val="001A37C0"/>
    <w:rsid w:val="001A5627"/>
    <w:rsid w:val="001A5A3A"/>
    <w:rsid w:val="001A5ABB"/>
    <w:rsid w:val="001A5CAE"/>
    <w:rsid w:val="001A6806"/>
    <w:rsid w:val="001A72D8"/>
    <w:rsid w:val="001B0044"/>
    <w:rsid w:val="001B0B7B"/>
    <w:rsid w:val="001B1402"/>
    <w:rsid w:val="001B1AC2"/>
    <w:rsid w:val="001B1D15"/>
    <w:rsid w:val="001B27AD"/>
    <w:rsid w:val="001B31C0"/>
    <w:rsid w:val="001B33D3"/>
    <w:rsid w:val="001B38A3"/>
    <w:rsid w:val="001B4CF5"/>
    <w:rsid w:val="001B5913"/>
    <w:rsid w:val="001B5C35"/>
    <w:rsid w:val="001B6C6A"/>
    <w:rsid w:val="001B6CE5"/>
    <w:rsid w:val="001B71DE"/>
    <w:rsid w:val="001B7276"/>
    <w:rsid w:val="001C0484"/>
    <w:rsid w:val="001C247D"/>
    <w:rsid w:val="001C2D51"/>
    <w:rsid w:val="001C42F7"/>
    <w:rsid w:val="001C46D7"/>
    <w:rsid w:val="001C5B2A"/>
    <w:rsid w:val="001C5E5C"/>
    <w:rsid w:val="001C6FA4"/>
    <w:rsid w:val="001C702D"/>
    <w:rsid w:val="001C70B6"/>
    <w:rsid w:val="001C73EB"/>
    <w:rsid w:val="001C7E57"/>
    <w:rsid w:val="001D0822"/>
    <w:rsid w:val="001D11CF"/>
    <w:rsid w:val="001D1748"/>
    <w:rsid w:val="001D2774"/>
    <w:rsid w:val="001D2BBC"/>
    <w:rsid w:val="001D3883"/>
    <w:rsid w:val="001D3D1E"/>
    <w:rsid w:val="001D4ABE"/>
    <w:rsid w:val="001D4CEE"/>
    <w:rsid w:val="001D5F1E"/>
    <w:rsid w:val="001D5F7C"/>
    <w:rsid w:val="001D6B15"/>
    <w:rsid w:val="001E0BBA"/>
    <w:rsid w:val="001E1819"/>
    <w:rsid w:val="001E2B23"/>
    <w:rsid w:val="001E2B9B"/>
    <w:rsid w:val="001E2FD1"/>
    <w:rsid w:val="001E3347"/>
    <w:rsid w:val="001E33DB"/>
    <w:rsid w:val="001E3DDE"/>
    <w:rsid w:val="001E47F4"/>
    <w:rsid w:val="001E4C99"/>
    <w:rsid w:val="001E4E8A"/>
    <w:rsid w:val="001E6504"/>
    <w:rsid w:val="001F0E0A"/>
    <w:rsid w:val="001F2555"/>
    <w:rsid w:val="001F26D3"/>
    <w:rsid w:val="001F29D3"/>
    <w:rsid w:val="001F31F9"/>
    <w:rsid w:val="001F4926"/>
    <w:rsid w:val="001F4D89"/>
    <w:rsid w:val="001F540B"/>
    <w:rsid w:val="001F56B2"/>
    <w:rsid w:val="001F57AB"/>
    <w:rsid w:val="001F7A4B"/>
    <w:rsid w:val="00200845"/>
    <w:rsid w:val="00200A1E"/>
    <w:rsid w:val="002019E6"/>
    <w:rsid w:val="00202849"/>
    <w:rsid w:val="00202C3A"/>
    <w:rsid w:val="00203912"/>
    <w:rsid w:val="00204039"/>
    <w:rsid w:val="002040C4"/>
    <w:rsid w:val="00204509"/>
    <w:rsid w:val="00206078"/>
    <w:rsid w:val="002109CC"/>
    <w:rsid w:val="002111A3"/>
    <w:rsid w:val="00211A1F"/>
    <w:rsid w:val="00211C99"/>
    <w:rsid w:val="0021219E"/>
    <w:rsid w:val="00212277"/>
    <w:rsid w:val="00212B08"/>
    <w:rsid w:val="00212FAD"/>
    <w:rsid w:val="00213723"/>
    <w:rsid w:val="002137C4"/>
    <w:rsid w:val="00213E80"/>
    <w:rsid w:val="002141DA"/>
    <w:rsid w:val="00214309"/>
    <w:rsid w:val="00215487"/>
    <w:rsid w:val="00215EE4"/>
    <w:rsid w:val="00216339"/>
    <w:rsid w:val="0022149F"/>
    <w:rsid w:val="00221908"/>
    <w:rsid w:val="00221EC6"/>
    <w:rsid w:val="00222A6C"/>
    <w:rsid w:val="00222C07"/>
    <w:rsid w:val="0022312D"/>
    <w:rsid w:val="002237CD"/>
    <w:rsid w:val="00223E3C"/>
    <w:rsid w:val="00224667"/>
    <w:rsid w:val="00226928"/>
    <w:rsid w:val="0022710B"/>
    <w:rsid w:val="0022740C"/>
    <w:rsid w:val="002276AC"/>
    <w:rsid w:val="00227F34"/>
    <w:rsid w:val="0023058B"/>
    <w:rsid w:val="00230661"/>
    <w:rsid w:val="002307D6"/>
    <w:rsid w:val="00230F53"/>
    <w:rsid w:val="002311BB"/>
    <w:rsid w:val="00231E7D"/>
    <w:rsid w:val="002335F8"/>
    <w:rsid w:val="00233838"/>
    <w:rsid w:val="00234AA1"/>
    <w:rsid w:val="00235270"/>
    <w:rsid w:val="00236235"/>
    <w:rsid w:val="002365B0"/>
    <w:rsid w:val="002367EB"/>
    <w:rsid w:val="00236994"/>
    <w:rsid w:val="00237E4A"/>
    <w:rsid w:val="00240E14"/>
    <w:rsid w:val="002413D9"/>
    <w:rsid w:val="0024175A"/>
    <w:rsid w:val="0024282C"/>
    <w:rsid w:val="002429D1"/>
    <w:rsid w:val="00242AF2"/>
    <w:rsid w:val="00242CA9"/>
    <w:rsid w:val="002430DA"/>
    <w:rsid w:val="0024374B"/>
    <w:rsid w:val="002437E9"/>
    <w:rsid w:val="00243975"/>
    <w:rsid w:val="00243C68"/>
    <w:rsid w:val="0024401B"/>
    <w:rsid w:val="002443AC"/>
    <w:rsid w:val="00244431"/>
    <w:rsid w:val="00245087"/>
    <w:rsid w:val="00245332"/>
    <w:rsid w:val="00245E32"/>
    <w:rsid w:val="00246C0E"/>
    <w:rsid w:val="0024734C"/>
    <w:rsid w:val="0024762F"/>
    <w:rsid w:val="00250968"/>
    <w:rsid w:val="00251573"/>
    <w:rsid w:val="00251EBE"/>
    <w:rsid w:val="002526D2"/>
    <w:rsid w:val="00252A0A"/>
    <w:rsid w:val="00253569"/>
    <w:rsid w:val="00253658"/>
    <w:rsid w:val="002549E0"/>
    <w:rsid w:val="00256650"/>
    <w:rsid w:val="00256A39"/>
    <w:rsid w:val="0025709E"/>
    <w:rsid w:val="00257898"/>
    <w:rsid w:val="00257AD7"/>
    <w:rsid w:val="00260B97"/>
    <w:rsid w:val="002612EA"/>
    <w:rsid w:val="002615F8"/>
    <w:rsid w:val="002625D8"/>
    <w:rsid w:val="00263200"/>
    <w:rsid w:val="002636AC"/>
    <w:rsid w:val="00263A59"/>
    <w:rsid w:val="0026538C"/>
    <w:rsid w:val="00265B52"/>
    <w:rsid w:val="00265BAA"/>
    <w:rsid w:val="00265C34"/>
    <w:rsid w:val="002663E4"/>
    <w:rsid w:val="0026699F"/>
    <w:rsid w:val="00266A98"/>
    <w:rsid w:val="002671C2"/>
    <w:rsid w:val="0026727E"/>
    <w:rsid w:val="002677DF"/>
    <w:rsid w:val="00270870"/>
    <w:rsid w:val="002719D7"/>
    <w:rsid w:val="002721AF"/>
    <w:rsid w:val="002722C0"/>
    <w:rsid w:val="00272EE9"/>
    <w:rsid w:val="00272FBE"/>
    <w:rsid w:val="00273797"/>
    <w:rsid w:val="00273954"/>
    <w:rsid w:val="00273C95"/>
    <w:rsid w:val="0027412D"/>
    <w:rsid w:val="00274EFB"/>
    <w:rsid w:val="0027509C"/>
    <w:rsid w:val="0027519D"/>
    <w:rsid w:val="002752FD"/>
    <w:rsid w:val="00275C76"/>
    <w:rsid w:val="00275FDE"/>
    <w:rsid w:val="0027637D"/>
    <w:rsid w:val="002767A5"/>
    <w:rsid w:val="002767B4"/>
    <w:rsid w:val="00276904"/>
    <w:rsid w:val="002770BA"/>
    <w:rsid w:val="00277337"/>
    <w:rsid w:val="00280A3F"/>
    <w:rsid w:val="00280E7A"/>
    <w:rsid w:val="0028176E"/>
    <w:rsid w:val="00281A1D"/>
    <w:rsid w:val="00283FF9"/>
    <w:rsid w:val="00284A0A"/>
    <w:rsid w:val="00286E39"/>
    <w:rsid w:val="0028746D"/>
    <w:rsid w:val="00287732"/>
    <w:rsid w:val="0029080E"/>
    <w:rsid w:val="002909E7"/>
    <w:rsid w:val="00290A42"/>
    <w:rsid w:val="00291303"/>
    <w:rsid w:val="00292335"/>
    <w:rsid w:val="002926E6"/>
    <w:rsid w:val="00292C22"/>
    <w:rsid w:val="00292C7C"/>
    <w:rsid w:val="00293369"/>
    <w:rsid w:val="002937C8"/>
    <w:rsid w:val="00293942"/>
    <w:rsid w:val="00294074"/>
    <w:rsid w:val="00295A9B"/>
    <w:rsid w:val="00295F3A"/>
    <w:rsid w:val="00296494"/>
    <w:rsid w:val="00296659"/>
    <w:rsid w:val="00297E1F"/>
    <w:rsid w:val="002A0329"/>
    <w:rsid w:val="002A1AE5"/>
    <w:rsid w:val="002A235A"/>
    <w:rsid w:val="002A301E"/>
    <w:rsid w:val="002A31CF"/>
    <w:rsid w:val="002A3226"/>
    <w:rsid w:val="002A3252"/>
    <w:rsid w:val="002A4616"/>
    <w:rsid w:val="002A5918"/>
    <w:rsid w:val="002A609A"/>
    <w:rsid w:val="002A764D"/>
    <w:rsid w:val="002A783B"/>
    <w:rsid w:val="002A7D10"/>
    <w:rsid w:val="002B09FB"/>
    <w:rsid w:val="002B0E50"/>
    <w:rsid w:val="002B123B"/>
    <w:rsid w:val="002B1B57"/>
    <w:rsid w:val="002B266C"/>
    <w:rsid w:val="002B315B"/>
    <w:rsid w:val="002B38D2"/>
    <w:rsid w:val="002B4532"/>
    <w:rsid w:val="002B523C"/>
    <w:rsid w:val="002B6DAE"/>
    <w:rsid w:val="002B6F43"/>
    <w:rsid w:val="002B7108"/>
    <w:rsid w:val="002B7463"/>
    <w:rsid w:val="002B79E0"/>
    <w:rsid w:val="002B7CBD"/>
    <w:rsid w:val="002B7F3F"/>
    <w:rsid w:val="002C12FA"/>
    <w:rsid w:val="002C189F"/>
    <w:rsid w:val="002C1903"/>
    <w:rsid w:val="002C213C"/>
    <w:rsid w:val="002C312E"/>
    <w:rsid w:val="002C3ACC"/>
    <w:rsid w:val="002C3C6D"/>
    <w:rsid w:val="002C3E84"/>
    <w:rsid w:val="002C523A"/>
    <w:rsid w:val="002C6B47"/>
    <w:rsid w:val="002C7DD0"/>
    <w:rsid w:val="002D0796"/>
    <w:rsid w:val="002D0FD0"/>
    <w:rsid w:val="002D24BE"/>
    <w:rsid w:val="002D24F6"/>
    <w:rsid w:val="002D2C61"/>
    <w:rsid w:val="002D2C9B"/>
    <w:rsid w:val="002D2DC3"/>
    <w:rsid w:val="002D30F2"/>
    <w:rsid w:val="002D34E7"/>
    <w:rsid w:val="002D3702"/>
    <w:rsid w:val="002D3ABC"/>
    <w:rsid w:val="002D3BFE"/>
    <w:rsid w:val="002D5167"/>
    <w:rsid w:val="002D54A9"/>
    <w:rsid w:val="002D5D83"/>
    <w:rsid w:val="002D69D2"/>
    <w:rsid w:val="002D71DE"/>
    <w:rsid w:val="002D7CC8"/>
    <w:rsid w:val="002E01BB"/>
    <w:rsid w:val="002E154F"/>
    <w:rsid w:val="002E15D2"/>
    <w:rsid w:val="002E2156"/>
    <w:rsid w:val="002E2263"/>
    <w:rsid w:val="002E22F5"/>
    <w:rsid w:val="002E285B"/>
    <w:rsid w:val="002E2F14"/>
    <w:rsid w:val="002E3D63"/>
    <w:rsid w:val="002E5F5B"/>
    <w:rsid w:val="002F0BB1"/>
    <w:rsid w:val="002F0C5A"/>
    <w:rsid w:val="002F1048"/>
    <w:rsid w:val="002F17CD"/>
    <w:rsid w:val="002F36E7"/>
    <w:rsid w:val="002F3EBA"/>
    <w:rsid w:val="002F47FB"/>
    <w:rsid w:val="002F50C6"/>
    <w:rsid w:val="002F581E"/>
    <w:rsid w:val="002F5E8C"/>
    <w:rsid w:val="002F67B3"/>
    <w:rsid w:val="003002C4"/>
    <w:rsid w:val="003007B2"/>
    <w:rsid w:val="003008C5"/>
    <w:rsid w:val="00300B84"/>
    <w:rsid w:val="00300FCC"/>
    <w:rsid w:val="003010A9"/>
    <w:rsid w:val="00301BDA"/>
    <w:rsid w:val="0030254A"/>
    <w:rsid w:val="00302ECF"/>
    <w:rsid w:val="003037FB"/>
    <w:rsid w:val="00304B6E"/>
    <w:rsid w:val="0030550F"/>
    <w:rsid w:val="00306E48"/>
    <w:rsid w:val="00307511"/>
    <w:rsid w:val="00307F7D"/>
    <w:rsid w:val="0031190F"/>
    <w:rsid w:val="0031215B"/>
    <w:rsid w:val="003136E6"/>
    <w:rsid w:val="003142A9"/>
    <w:rsid w:val="00314ADE"/>
    <w:rsid w:val="00315238"/>
    <w:rsid w:val="003157CE"/>
    <w:rsid w:val="003164C4"/>
    <w:rsid w:val="00316CDB"/>
    <w:rsid w:val="00320147"/>
    <w:rsid w:val="003207EA"/>
    <w:rsid w:val="0032149D"/>
    <w:rsid w:val="003218EA"/>
    <w:rsid w:val="00322560"/>
    <w:rsid w:val="00322B2C"/>
    <w:rsid w:val="00324391"/>
    <w:rsid w:val="00324DBF"/>
    <w:rsid w:val="003258D1"/>
    <w:rsid w:val="003260E9"/>
    <w:rsid w:val="003262D7"/>
    <w:rsid w:val="003264D9"/>
    <w:rsid w:val="00326FE4"/>
    <w:rsid w:val="00327067"/>
    <w:rsid w:val="00327DF2"/>
    <w:rsid w:val="00327F76"/>
    <w:rsid w:val="003305E7"/>
    <w:rsid w:val="0033095D"/>
    <w:rsid w:val="00330F0D"/>
    <w:rsid w:val="00331D0D"/>
    <w:rsid w:val="003328FB"/>
    <w:rsid w:val="00333B5F"/>
    <w:rsid w:val="003346B5"/>
    <w:rsid w:val="00334B72"/>
    <w:rsid w:val="003353AA"/>
    <w:rsid w:val="00335854"/>
    <w:rsid w:val="00335CD5"/>
    <w:rsid w:val="00335F32"/>
    <w:rsid w:val="00340CAE"/>
    <w:rsid w:val="00341131"/>
    <w:rsid w:val="00341AF7"/>
    <w:rsid w:val="00344A92"/>
    <w:rsid w:val="00345B30"/>
    <w:rsid w:val="003467F6"/>
    <w:rsid w:val="00347260"/>
    <w:rsid w:val="0034776A"/>
    <w:rsid w:val="00347DC9"/>
    <w:rsid w:val="003511F9"/>
    <w:rsid w:val="003515BB"/>
    <w:rsid w:val="00352240"/>
    <w:rsid w:val="00352E17"/>
    <w:rsid w:val="00352EC1"/>
    <w:rsid w:val="00353D69"/>
    <w:rsid w:val="00354952"/>
    <w:rsid w:val="00354E96"/>
    <w:rsid w:val="00356ABF"/>
    <w:rsid w:val="00357B3C"/>
    <w:rsid w:val="00357E97"/>
    <w:rsid w:val="0036053C"/>
    <w:rsid w:val="00360E2F"/>
    <w:rsid w:val="003622BA"/>
    <w:rsid w:val="00362414"/>
    <w:rsid w:val="0036266A"/>
    <w:rsid w:val="0036271F"/>
    <w:rsid w:val="00362760"/>
    <w:rsid w:val="0036342D"/>
    <w:rsid w:val="0036398D"/>
    <w:rsid w:val="00363BC7"/>
    <w:rsid w:val="0036486A"/>
    <w:rsid w:val="00364C3D"/>
    <w:rsid w:val="00364C44"/>
    <w:rsid w:val="00365D87"/>
    <w:rsid w:val="0036635A"/>
    <w:rsid w:val="0036681F"/>
    <w:rsid w:val="00366C32"/>
    <w:rsid w:val="00367B39"/>
    <w:rsid w:val="0037157A"/>
    <w:rsid w:val="003716EC"/>
    <w:rsid w:val="00371A62"/>
    <w:rsid w:val="0037235A"/>
    <w:rsid w:val="00373424"/>
    <w:rsid w:val="003739E8"/>
    <w:rsid w:val="00374FDC"/>
    <w:rsid w:val="00375BCB"/>
    <w:rsid w:val="00376543"/>
    <w:rsid w:val="003770E9"/>
    <w:rsid w:val="00377EB7"/>
    <w:rsid w:val="00377F60"/>
    <w:rsid w:val="00380048"/>
    <w:rsid w:val="003800F0"/>
    <w:rsid w:val="003801BF"/>
    <w:rsid w:val="0038163E"/>
    <w:rsid w:val="00381990"/>
    <w:rsid w:val="00381A5D"/>
    <w:rsid w:val="00381CC8"/>
    <w:rsid w:val="003827C7"/>
    <w:rsid w:val="00382FC4"/>
    <w:rsid w:val="00383D5E"/>
    <w:rsid w:val="00385B48"/>
    <w:rsid w:val="00385E6E"/>
    <w:rsid w:val="0038701E"/>
    <w:rsid w:val="003909C6"/>
    <w:rsid w:val="00390F2C"/>
    <w:rsid w:val="003913EB"/>
    <w:rsid w:val="00391896"/>
    <w:rsid w:val="00392FF6"/>
    <w:rsid w:val="00393CE6"/>
    <w:rsid w:val="00393ECF"/>
    <w:rsid w:val="0039446D"/>
    <w:rsid w:val="00395642"/>
    <w:rsid w:val="00395AA8"/>
    <w:rsid w:val="00395FEB"/>
    <w:rsid w:val="003960D4"/>
    <w:rsid w:val="00396F0F"/>
    <w:rsid w:val="003973A3"/>
    <w:rsid w:val="003A0E40"/>
    <w:rsid w:val="003A178B"/>
    <w:rsid w:val="003A2A33"/>
    <w:rsid w:val="003A32B3"/>
    <w:rsid w:val="003A3691"/>
    <w:rsid w:val="003A3F2D"/>
    <w:rsid w:val="003A46C7"/>
    <w:rsid w:val="003A509B"/>
    <w:rsid w:val="003A512A"/>
    <w:rsid w:val="003A5C70"/>
    <w:rsid w:val="003A7358"/>
    <w:rsid w:val="003A74CB"/>
    <w:rsid w:val="003A7C4F"/>
    <w:rsid w:val="003B021F"/>
    <w:rsid w:val="003B051D"/>
    <w:rsid w:val="003B0854"/>
    <w:rsid w:val="003B1B3D"/>
    <w:rsid w:val="003B2B9F"/>
    <w:rsid w:val="003B316D"/>
    <w:rsid w:val="003B366B"/>
    <w:rsid w:val="003B4078"/>
    <w:rsid w:val="003B4444"/>
    <w:rsid w:val="003B5520"/>
    <w:rsid w:val="003B5ED9"/>
    <w:rsid w:val="003B6C56"/>
    <w:rsid w:val="003B6C59"/>
    <w:rsid w:val="003B70B6"/>
    <w:rsid w:val="003B70EC"/>
    <w:rsid w:val="003B7A41"/>
    <w:rsid w:val="003C0A38"/>
    <w:rsid w:val="003C4180"/>
    <w:rsid w:val="003C41EB"/>
    <w:rsid w:val="003C4B61"/>
    <w:rsid w:val="003C4D12"/>
    <w:rsid w:val="003C53E7"/>
    <w:rsid w:val="003C57A2"/>
    <w:rsid w:val="003C66FF"/>
    <w:rsid w:val="003C7276"/>
    <w:rsid w:val="003C7B7E"/>
    <w:rsid w:val="003C7B81"/>
    <w:rsid w:val="003C7D59"/>
    <w:rsid w:val="003D00D2"/>
    <w:rsid w:val="003D04E5"/>
    <w:rsid w:val="003D0907"/>
    <w:rsid w:val="003D0EC6"/>
    <w:rsid w:val="003D20C9"/>
    <w:rsid w:val="003D2542"/>
    <w:rsid w:val="003D3016"/>
    <w:rsid w:val="003D311B"/>
    <w:rsid w:val="003D37AC"/>
    <w:rsid w:val="003D5310"/>
    <w:rsid w:val="003D65D2"/>
    <w:rsid w:val="003E01F0"/>
    <w:rsid w:val="003E07B7"/>
    <w:rsid w:val="003E12DC"/>
    <w:rsid w:val="003E1C95"/>
    <w:rsid w:val="003E1E8E"/>
    <w:rsid w:val="003E210D"/>
    <w:rsid w:val="003E259C"/>
    <w:rsid w:val="003E311C"/>
    <w:rsid w:val="003E3BCC"/>
    <w:rsid w:val="003E3FEA"/>
    <w:rsid w:val="003E4190"/>
    <w:rsid w:val="003E5258"/>
    <w:rsid w:val="003E5507"/>
    <w:rsid w:val="003E5560"/>
    <w:rsid w:val="003E5FFE"/>
    <w:rsid w:val="003E636A"/>
    <w:rsid w:val="003E6946"/>
    <w:rsid w:val="003E7134"/>
    <w:rsid w:val="003F010D"/>
    <w:rsid w:val="003F1FED"/>
    <w:rsid w:val="003F22A7"/>
    <w:rsid w:val="003F30AF"/>
    <w:rsid w:val="003F45AD"/>
    <w:rsid w:val="003F47AD"/>
    <w:rsid w:val="003F5410"/>
    <w:rsid w:val="003F5990"/>
    <w:rsid w:val="003F631C"/>
    <w:rsid w:val="004000E5"/>
    <w:rsid w:val="004023AD"/>
    <w:rsid w:val="004033D7"/>
    <w:rsid w:val="004036E6"/>
    <w:rsid w:val="00404C6E"/>
    <w:rsid w:val="004059D7"/>
    <w:rsid w:val="00406009"/>
    <w:rsid w:val="00406C43"/>
    <w:rsid w:val="00407612"/>
    <w:rsid w:val="00407C0D"/>
    <w:rsid w:val="00410481"/>
    <w:rsid w:val="00412611"/>
    <w:rsid w:val="004131C9"/>
    <w:rsid w:val="004136A8"/>
    <w:rsid w:val="00413CFE"/>
    <w:rsid w:val="004147AF"/>
    <w:rsid w:val="0041678B"/>
    <w:rsid w:val="00416EE9"/>
    <w:rsid w:val="004177D2"/>
    <w:rsid w:val="00420141"/>
    <w:rsid w:val="00420D08"/>
    <w:rsid w:val="00421A24"/>
    <w:rsid w:val="00421F27"/>
    <w:rsid w:val="00422F2F"/>
    <w:rsid w:val="00423358"/>
    <w:rsid w:val="00423826"/>
    <w:rsid w:val="00423ECF"/>
    <w:rsid w:val="00424CA3"/>
    <w:rsid w:val="00426A47"/>
    <w:rsid w:val="00427735"/>
    <w:rsid w:val="00427FA3"/>
    <w:rsid w:val="00430E2B"/>
    <w:rsid w:val="00432E53"/>
    <w:rsid w:val="00433DC5"/>
    <w:rsid w:val="00434595"/>
    <w:rsid w:val="0043486F"/>
    <w:rsid w:val="00435788"/>
    <w:rsid w:val="00435EDB"/>
    <w:rsid w:val="0043612C"/>
    <w:rsid w:val="00436619"/>
    <w:rsid w:val="0043676F"/>
    <w:rsid w:val="00436DB6"/>
    <w:rsid w:val="00437FB9"/>
    <w:rsid w:val="00440E15"/>
    <w:rsid w:val="0044209B"/>
    <w:rsid w:val="00443DB0"/>
    <w:rsid w:val="004440DC"/>
    <w:rsid w:val="0044415F"/>
    <w:rsid w:val="00444541"/>
    <w:rsid w:val="0044459A"/>
    <w:rsid w:val="004449E3"/>
    <w:rsid w:val="0044527B"/>
    <w:rsid w:val="004452E5"/>
    <w:rsid w:val="0044608C"/>
    <w:rsid w:val="0044636A"/>
    <w:rsid w:val="0044704D"/>
    <w:rsid w:val="00447158"/>
    <w:rsid w:val="00447DAF"/>
    <w:rsid w:val="00450087"/>
    <w:rsid w:val="00450912"/>
    <w:rsid w:val="00450D7A"/>
    <w:rsid w:val="00451096"/>
    <w:rsid w:val="00451318"/>
    <w:rsid w:val="00451A82"/>
    <w:rsid w:val="00451F1C"/>
    <w:rsid w:val="00452890"/>
    <w:rsid w:val="004533B5"/>
    <w:rsid w:val="00454B9B"/>
    <w:rsid w:val="004556B1"/>
    <w:rsid w:val="00455F38"/>
    <w:rsid w:val="004560DA"/>
    <w:rsid w:val="0045761F"/>
    <w:rsid w:val="004604E2"/>
    <w:rsid w:val="0046084F"/>
    <w:rsid w:val="00460D0D"/>
    <w:rsid w:val="00463500"/>
    <w:rsid w:val="0046464E"/>
    <w:rsid w:val="0046478C"/>
    <w:rsid w:val="004653CE"/>
    <w:rsid w:val="004673A1"/>
    <w:rsid w:val="00470257"/>
    <w:rsid w:val="00471408"/>
    <w:rsid w:val="00471AAD"/>
    <w:rsid w:val="0047213B"/>
    <w:rsid w:val="004744F7"/>
    <w:rsid w:val="00475322"/>
    <w:rsid w:val="0047615B"/>
    <w:rsid w:val="00476BCB"/>
    <w:rsid w:val="00476FB8"/>
    <w:rsid w:val="00477076"/>
    <w:rsid w:val="00477277"/>
    <w:rsid w:val="00480286"/>
    <w:rsid w:val="00480E64"/>
    <w:rsid w:val="00481DAC"/>
    <w:rsid w:val="00481E20"/>
    <w:rsid w:val="00482397"/>
    <w:rsid w:val="00482640"/>
    <w:rsid w:val="00482AA5"/>
    <w:rsid w:val="00482C5D"/>
    <w:rsid w:val="00483582"/>
    <w:rsid w:val="00483D90"/>
    <w:rsid w:val="004847E1"/>
    <w:rsid w:val="004858D6"/>
    <w:rsid w:val="00487039"/>
    <w:rsid w:val="004878D5"/>
    <w:rsid w:val="00490F3A"/>
    <w:rsid w:val="00491BA5"/>
    <w:rsid w:val="00493B72"/>
    <w:rsid w:val="0049406B"/>
    <w:rsid w:val="00494827"/>
    <w:rsid w:val="00494E96"/>
    <w:rsid w:val="00495194"/>
    <w:rsid w:val="0049624E"/>
    <w:rsid w:val="00496D3C"/>
    <w:rsid w:val="004970EA"/>
    <w:rsid w:val="00497FBA"/>
    <w:rsid w:val="004A0BAB"/>
    <w:rsid w:val="004A1486"/>
    <w:rsid w:val="004A17F0"/>
    <w:rsid w:val="004A1F33"/>
    <w:rsid w:val="004A2943"/>
    <w:rsid w:val="004A2B21"/>
    <w:rsid w:val="004A3164"/>
    <w:rsid w:val="004A37DC"/>
    <w:rsid w:val="004A4909"/>
    <w:rsid w:val="004A5271"/>
    <w:rsid w:val="004A71B7"/>
    <w:rsid w:val="004B101E"/>
    <w:rsid w:val="004B14ED"/>
    <w:rsid w:val="004B1E4E"/>
    <w:rsid w:val="004B3402"/>
    <w:rsid w:val="004B368C"/>
    <w:rsid w:val="004B3AE3"/>
    <w:rsid w:val="004B403F"/>
    <w:rsid w:val="004B4DB5"/>
    <w:rsid w:val="004B507C"/>
    <w:rsid w:val="004B5F9A"/>
    <w:rsid w:val="004B602D"/>
    <w:rsid w:val="004B6FB4"/>
    <w:rsid w:val="004B7D3A"/>
    <w:rsid w:val="004B7D41"/>
    <w:rsid w:val="004C086B"/>
    <w:rsid w:val="004C1122"/>
    <w:rsid w:val="004C12E2"/>
    <w:rsid w:val="004C1ED9"/>
    <w:rsid w:val="004C206A"/>
    <w:rsid w:val="004C282C"/>
    <w:rsid w:val="004C2D5E"/>
    <w:rsid w:val="004C2D76"/>
    <w:rsid w:val="004C2D94"/>
    <w:rsid w:val="004C4554"/>
    <w:rsid w:val="004C46E0"/>
    <w:rsid w:val="004C4A84"/>
    <w:rsid w:val="004C571A"/>
    <w:rsid w:val="004C6F2C"/>
    <w:rsid w:val="004D00DF"/>
    <w:rsid w:val="004D05C1"/>
    <w:rsid w:val="004D088B"/>
    <w:rsid w:val="004D1C93"/>
    <w:rsid w:val="004D1D08"/>
    <w:rsid w:val="004D1D2B"/>
    <w:rsid w:val="004D1FE2"/>
    <w:rsid w:val="004D202C"/>
    <w:rsid w:val="004D240F"/>
    <w:rsid w:val="004D2646"/>
    <w:rsid w:val="004D2762"/>
    <w:rsid w:val="004D2773"/>
    <w:rsid w:val="004D31DD"/>
    <w:rsid w:val="004D3CA7"/>
    <w:rsid w:val="004D3DEA"/>
    <w:rsid w:val="004D3E77"/>
    <w:rsid w:val="004D5780"/>
    <w:rsid w:val="004D5DC0"/>
    <w:rsid w:val="004D5E90"/>
    <w:rsid w:val="004D6965"/>
    <w:rsid w:val="004D6DB5"/>
    <w:rsid w:val="004D6E1D"/>
    <w:rsid w:val="004D7739"/>
    <w:rsid w:val="004D7F3C"/>
    <w:rsid w:val="004E069D"/>
    <w:rsid w:val="004E07E6"/>
    <w:rsid w:val="004E1011"/>
    <w:rsid w:val="004E1373"/>
    <w:rsid w:val="004E1F88"/>
    <w:rsid w:val="004E296A"/>
    <w:rsid w:val="004E2BC5"/>
    <w:rsid w:val="004E2E39"/>
    <w:rsid w:val="004E2FB5"/>
    <w:rsid w:val="004E474C"/>
    <w:rsid w:val="004E4B5A"/>
    <w:rsid w:val="004E4D98"/>
    <w:rsid w:val="004E568C"/>
    <w:rsid w:val="004E6268"/>
    <w:rsid w:val="004E68E1"/>
    <w:rsid w:val="004F019F"/>
    <w:rsid w:val="004F0C10"/>
    <w:rsid w:val="004F1337"/>
    <w:rsid w:val="004F1520"/>
    <w:rsid w:val="004F15F8"/>
    <w:rsid w:val="004F2FF3"/>
    <w:rsid w:val="004F3A47"/>
    <w:rsid w:val="004F3C72"/>
    <w:rsid w:val="004F423D"/>
    <w:rsid w:val="004F47E1"/>
    <w:rsid w:val="004F4B4A"/>
    <w:rsid w:val="004F703E"/>
    <w:rsid w:val="004F785A"/>
    <w:rsid w:val="004F7909"/>
    <w:rsid w:val="004F7D4C"/>
    <w:rsid w:val="004F7E18"/>
    <w:rsid w:val="004F7F75"/>
    <w:rsid w:val="00500097"/>
    <w:rsid w:val="005001B5"/>
    <w:rsid w:val="00500210"/>
    <w:rsid w:val="00500C95"/>
    <w:rsid w:val="00500DC5"/>
    <w:rsid w:val="005012DC"/>
    <w:rsid w:val="00501B2E"/>
    <w:rsid w:val="00502356"/>
    <w:rsid w:val="005031FA"/>
    <w:rsid w:val="005046AC"/>
    <w:rsid w:val="00505894"/>
    <w:rsid w:val="005058D0"/>
    <w:rsid w:val="00505976"/>
    <w:rsid w:val="00505C08"/>
    <w:rsid w:val="00505E03"/>
    <w:rsid w:val="00507339"/>
    <w:rsid w:val="00507795"/>
    <w:rsid w:val="00507E5F"/>
    <w:rsid w:val="00510738"/>
    <w:rsid w:val="00510BD9"/>
    <w:rsid w:val="00512283"/>
    <w:rsid w:val="00513EFB"/>
    <w:rsid w:val="00514375"/>
    <w:rsid w:val="00514982"/>
    <w:rsid w:val="00514BB9"/>
    <w:rsid w:val="00516AEE"/>
    <w:rsid w:val="00516B8E"/>
    <w:rsid w:val="0051735A"/>
    <w:rsid w:val="005178AD"/>
    <w:rsid w:val="00517CF7"/>
    <w:rsid w:val="005222A2"/>
    <w:rsid w:val="00523C27"/>
    <w:rsid w:val="00523C6A"/>
    <w:rsid w:val="00524431"/>
    <w:rsid w:val="005255F3"/>
    <w:rsid w:val="005257D1"/>
    <w:rsid w:val="00525F91"/>
    <w:rsid w:val="00526000"/>
    <w:rsid w:val="0052638A"/>
    <w:rsid w:val="005278A8"/>
    <w:rsid w:val="0053074F"/>
    <w:rsid w:val="005324BB"/>
    <w:rsid w:val="005324D5"/>
    <w:rsid w:val="005334F1"/>
    <w:rsid w:val="0053472E"/>
    <w:rsid w:val="00534A5F"/>
    <w:rsid w:val="00534D78"/>
    <w:rsid w:val="00535679"/>
    <w:rsid w:val="00536533"/>
    <w:rsid w:val="00537D6F"/>
    <w:rsid w:val="005402D8"/>
    <w:rsid w:val="0054186D"/>
    <w:rsid w:val="00541D27"/>
    <w:rsid w:val="005424F5"/>
    <w:rsid w:val="00542FED"/>
    <w:rsid w:val="00543311"/>
    <w:rsid w:val="0054394D"/>
    <w:rsid w:val="005447E6"/>
    <w:rsid w:val="005448E4"/>
    <w:rsid w:val="00544F96"/>
    <w:rsid w:val="0054527D"/>
    <w:rsid w:val="00545EF6"/>
    <w:rsid w:val="0054674B"/>
    <w:rsid w:val="00546A8B"/>
    <w:rsid w:val="00547282"/>
    <w:rsid w:val="005472F7"/>
    <w:rsid w:val="00547381"/>
    <w:rsid w:val="00547D7D"/>
    <w:rsid w:val="00551C3E"/>
    <w:rsid w:val="00552448"/>
    <w:rsid w:val="00552C0B"/>
    <w:rsid w:val="00553166"/>
    <w:rsid w:val="00553315"/>
    <w:rsid w:val="005535E1"/>
    <w:rsid w:val="00553F91"/>
    <w:rsid w:val="00555F30"/>
    <w:rsid w:val="0055661B"/>
    <w:rsid w:val="00556CBE"/>
    <w:rsid w:val="00557293"/>
    <w:rsid w:val="00557581"/>
    <w:rsid w:val="00561CEA"/>
    <w:rsid w:val="00561FAE"/>
    <w:rsid w:val="005620DD"/>
    <w:rsid w:val="005627A6"/>
    <w:rsid w:val="00562F60"/>
    <w:rsid w:val="00563097"/>
    <w:rsid w:val="005636B7"/>
    <w:rsid w:val="00563B2B"/>
    <w:rsid w:val="00563E54"/>
    <w:rsid w:val="005647B8"/>
    <w:rsid w:val="00565738"/>
    <w:rsid w:val="0056614A"/>
    <w:rsid w:val="00567397"/>
    <w:rsid w:val="005673FF"/>
    <w:rsid w:val="00567928"/>
    <w:rsid w:val="00570892"/>
    <w:rsid w:val="00570B30"/>
    <w:rsid w:val="00570D45"/>
    <w:rsid w:val="00571611"/>
    <w:rsid w:val="00571B2D"/>
    <w:rsid w:val="00572F4E"/>
    <w:rsid w:val="00572FC3"/>
    <w:rsid w:val="00573A84"/>
    <w:rsid w:val="00575421"/>
    <w:rsid w:val="00576379"/>
    <w:rsid w:val="0058039B"/>
    <w:rsid w:val="00580B93"/>
    <w:rsid w:val="005812AB"/>
    <w:rsid w:val="00581EB2"/>
    <w:rsid w:val="00582080"/>
    <w:rsid w:val="00582AC9"/>
    <w:rsid w:val="0058415B"/>
    <w:rsid w:val="0058463A"/>
    <w:rsid w:val="00584E48"/>
    <w:rsid w:val="00586BE0"/>
    <w:rsid w:val="00587167"/>
    <w:rsid w:val="00587A83"/>
    <w:rsid w:val="00587DE9"/>
    <w:rsid w:val="00587FED"/>
    <w:rsid w:val="00590400"/>
    <w:rsid w:val="00590676"/>
    <w:rsid w:val="005910E3"/>
    <w:rsid w:val="00591CF3"/>
    <w:rsid w:val="00592625"/>
    <w:rsid w:val="00592E7E"/>
    <w:rsid w:val="0059321E"/>
    <w:rsid w:val="0059351E"/>
    <w:rsid w:val="005942A6"/>
    <w:rsid w:val="005942F9"/>
    <w:rsid w:val="00594886"/>
    <w:rsid w:val="00597E03"/>
    <w:rsid w:val="005A0863"/>
    <w:rsid w:val="005A0A74"/>
    <w:rsid w:val="005A0D70"/>
    <w:rsid w:val="005A28CA"/>
    <w:rsid w:val="005A2A63"/>
    <w:rsid w:val="005A33D5"/>
    <w:rsid w:val="005A38EC"/>
    <w:rsid w:val="005A38F7"/>
    <w:rsid w:val="005A448C"/>
    <w:rsid w:val="005A4604"/>
    <w:rsid w:val="005A57B3"/>
    <w:rsid w:val="005A60FF"/>
    <w:rsid w:val="005A68D9"/>
    <w:rsid w:val="005B1457"/>
    <w:rsid w:val="005B14FF"/>
    <w:rsid w:val="005B1D78"/>
    <w:rsid w:val="005B1F07"/>
    <w:rsid w:val="005B299B"/>
    <w:rsid w:val="005B3B60"/>
    <w:rsid w:val="005B5974"/>
    <w:rsid w:val="005B5B37"/>
    <w:rsid w:val="005B69A7"/>
    <w:rsid w:val="005B7582"/>
    <w:rsid w:val="005C02B1"/>
    <w:rsid w:val="005C063F"/>
    <w:rsid w:val="005C0B02"/>
    <w:rsid w:val="005C133F"/>
    <w:rsid w:val="005C1E22"/>
    <w:rsid w:val="005C219D"/>
    <w:rsid w:val="005C3E56"/>
    <w:rsid w:val="005C436E"/>
    <w:rsid w:val="005C51E1"/>
    <w:rsid w:val="005C5399"/>
    <w:rsid w:val="005C62C6"/>
    <w:rsid w:val="005C690D"/>
    <w:rsid w:val="005C6B6B"/>
    <w:rsid w:val="005C6D51"/>
    <w:rsid w:val="005C734D"/>
    <w:rsid w:val="005C7727"/>
    <w:rsid w:val="005C77B5"/>
    <w:rsid w:val="005C7929"/>
    <w:rsid w:val="005C7FEA"/>
    <w:rsid w:val="005D0987"/>
    <w:rsid w:val="005D1473"/>
    <w:rsid w:val="005D16E4"/>
    <w:rsid w:val="005D1EA6"/>
    <w:rsid w:val="005D246D"/>
    <w:rsid w:val="005D3013"/>
    <w:rsid w:val="005D32A9"/>
    <w:rsid w:val="005D3479"/>
    <w:rsid w:val="005D37BF"/>
    <w:rsid w:val="005D44B0"/>
    <w:rsid w:val="005D452C"/>
    <w:rsid w:val="005D476A"/>
    <w:rsid w:val="005D48D8"/>
    <w:rsid w:val="005D4DA7"/>
    <w:rsid w:val="005D63F4"/>
    <w:rsid w:val="005D6943"/>
    <w:rsid w:val="005D6C7A"/>
    <w:rsid w:val="005D7313"/>
    <w:rsid w:val="005D7A95"/>
    <w:rsid w:val="005E07E6"/>
    <w:rsid w:val="005E1030"/>
    <w:rsid w:val="005E1171"/>
    <w:rsid w:val="005E1955"/>
    <w:rsid w:val="005E1A6A"/>
    <w:rsid w:val="005E1F36"/>
    <w:rsid w:val="005E2B46"/>
    <w:rsid w:val="005E33B0"/>
    <w:rsid w:val="005E4920"/>
    <w:rsid w:val="005E4921"/>
    <w:rsid w:val="005E497D"/>
    <w:rsid w:val="005E4D69"/>
    <w:rsid w:val="005E4F8A"/>
    <w:rsid w:val="005E57C1"/>
    <w:rsid w:val="005E591D"/>
    <w:rsid w:val="005E6D4B"/>
    <w:rsid w:val="005F070A"/>
    <w:rsid w:val="005F0D09"/>
    <w:rsid w:val="005F3C9B"/>
    <w:rsid w:val="005F4E36"/>
    <w:rsid w:val="005F58A9"/>
    <w:rsid w:val="005F5F46"/>
    <w:rsid w:val="005F625D"/>
    <w:rsid w:val="005F68E7"/>
    <w:rsid w:val="005F7708"/>
    <w:rsid w:val="00600CD3"/>
    <w:rsid w:val="0060122C"/>
    <w:rsid w:val="0060124F"/>
    <w:rsid w:val="006013DD"/>
    <w:rsid w:val="006018F5"/>
    <w:rsid w:val="00601EA5"/>
    <w:rsid w:val="006027F5"/>
    <w:rsid w:val="00602B5C"/>
    <w:rsid w:val="006041DF"/>
    <w:rsid w:val="006044B9"/>
    <w:rsid w:val="006044C9"/>
    <w:rsid w:val="006059B3"/>
    <w:rsid w:val="00607F67"/>
    <w:rsid w:val="00607F75"/>
    <w:rsid w:val="006104F9"/>
    <w:rsid w:val="0061059D"/>
    <w:rsid w:val="00610DF8"/>
    <w:rsid w:val="00611298"/>
    <w:rsid w:val="006115BE"/>
    <w:rsid w:val="00612035"/>
    <w:rsid w:val="006129D1"/>
    <w:rsid w:val="006149D7"/>
    <w:rsid w:val="00614C3B"/>
    <w:rsid w:val="00614DDE"/>
    <w:rsid w:val="0061593C"/>
    <w:rsid w:val="006166D0"/>
    <w:rsid w:val="00616D6F"/>
    <w:rsid w:val="006179DA"/>
    <w:rsid w:val="00617B06"/>
    <w:rsid w:val="00617F42"/>
    <w:rsid w:val="006205A0"/>
    <w:rsid w:val="006231F2"/>
    <w:rsid w:val="00623887"/>
    <w:rsid w:val="00624331"/>
    <w:rsid w:val="0062482F"/>
    <w:rsid w:val="00624A89"/>
    <w:rsid w:val="0062520E"/>
    <w:rsid w:val="00626016"/>
    <w:rsid w:val="006261A1"/>
    <w:rsid w:val="00626D92"/>
    <w:rsid w:val="006273A8"/>
    <w:rsid w:val="006301A1"/>
    <w:rsid w:val="006304B5"/>
    <w:rsid w:val="006307EC"/>
    <w:rsid w:val="00631DA5"/>
    <w:rsid w:val="00631EE1"/>
    <w:rsid w:val="00632392"/>
    <w:rsid w:val="006327F0"/>
    <w:rsid w:val="00632827"/>
    <w:rsid w:val="00633075"/>
    <w:rsid w:val="0063361A"/>
    <w:rsid w:val="00634208"/>
    <w:rsid w:val="00634767"/>
    <w:rsid w:val="00634C2F"/>
    <w:rsid w:val="00634DF6"/>
    <w:rsid w:val="00635120"/>
    <w:rsid w:val="0063517E"/>
    <w:rsid w:val="006351D2"/>
    <w:rsid w:val="006358FA"/>
    <w:rsid w:val="00636C91"/>
    <w:rsid w:val="00640D95"/>
    <w:rsid w:val="00640DD4"/>
    <w:rsid w:val="00640EA6"/>
    <w:rsid w:val="006438B6"/>
    <w:rsid w:val="006442B2"/>
    <w:rsid w:val="00644A30"/>
    <w:rsid w:val="00644EF5"/>
    <w:rsid w:val="00646A58"/>
    <w:rsid w:val="006476C3"/>
    <w:rsid w:val="00647B78"/>
    <w:rsid w:val="00647F26"/>
    <w:rsid w:val="006507B7"/>
    <w:rsid w:val="006520CC"/>
    <w:rsid w:val="006550B9"/>
    <w:rsid w:val="00655182"/>
    <w:rsid w:val="0065544F"/>
    <w:rsid w:val="00655A4C"/>
    <w:rsid w:val="0065644D"/>
    <w:rsid w:val="006572AE"/>
    <w:rsid w:val="0065795C"/>
    <w:rsid w:val="00657D9B"/>
    <w:rsid w:val="006600B4"/>
    <w:rsid w:val="006627FB"/>
    <w:rsid w:val="00662CBF"/>
    <w:rsid w:val="00662CD0"/>
    <w:rsid w:val="00662E13"/>
    <w:rsid w:val="006631ED"/>
    <w:rsid w:val="00664514"/>
    <w:rsid w:val="006653C7"/>
    <w:rsid w:val="00665804"/>
    <w:rsid w:val="00666743"/>
    <w:rsid w:val="006671E1"/>
    <w:rsid w:val="006703A0"/>
    <w:rsid w:val="00670AA6"/>
    <w:rsid w:val="00670E63"/>
    <w:rsid w:val="006710BA"/>
    <w:rsid w:val="006718CA"/>
    <w:rsid w:val="00671A60"/>
    <w:rsid w:val="006723D7"/>
    <w:rsid w:val="0067267C"/>
    <w:rsid w:val="00673B10"/>
    <w:rsid w:val="00674303"/>
    <w:rsid w:val="00675305"/>
    <w:rsid w:val="0067582C"/>
    <w:rsid w:val="0067600E"/>
    <w:rsid w:val="00676437"/>
    <w:rsid w:val="00676448"/>
    <w:rsid w:val="00677168"/>
    <w:rsid w:val="0067740D"/>
    <w:rsid w:val="006779C9"/>
    <w:rsid w:val="0068082F"/>
    <w:rsid w:val="00680837"/>
    <w:rsid w:val="00680F38"/>
    <w:rsid w:val="00681AA4"/>
    <w:rsid w:val="006823EA"/>
    <w:rsid w:val="0068277D"/>
    <w:rsid w:val="00682C34"/>
    <w:rsid w:val="006832D9"/>
    <w:rsid w:val="00683716"/>
    <w:rsid w:val="00683E18"/>
    <w:rsid w:val="00684526"/>
    <w:rsid w:val="006851CA"/>
    <w:rsid w:val="006857EE"/>
    <w:rsid w:val="00685A2F"/>
    <w:rsid w:val="0068717F"/>
    <w:rsid w:val="006877BE"/>
    <w:rsid w:val="00687AD4"/>
    <w:rsid w:val="00687ED9"/>
    <w:rsid w:val="00687FDC"/>
    <w:rsid w:val="0069102C"/>
    <w:rsid w:val="00691415"/>
    <w:rsid w:val="006914AC"/>
    <w:rsid w:val="00691D3A"/>
    <w:rsid w:val="00692C57"/>
    <w:rsid w:val="00692F5D"/>
    <w:rsid w:val="0069366D"/>
    <w:rsid w:val="006949C9"/>
    <w:rsid w:val="00694F37"/>
    <w:rsid w:val="00696752"/>
    <w:rsid w:val="006970B8"/>
    <w:rsid w:val="00697667"/>
    <w:rsid w:val="006A059A"/>
    <w:rsid w:val="006A05A9"/>
    <w:rsid w:val="006A0806"/>
    <w:rsid w:val="006A1229"/>
    <w:rsid w:val="006A1C6A"/>
    <w:rsid w:val="006A1F27"/>
    <w:rsid w:val="006A21DE"/>
    <w:rsid w:val="006A22CE"/>
    <w:rsid w:val="006A2454"/>
    <w:rsid w:val="006A32DB"/>
    <w:rsid w:val="006A384C"/>
    <w:rsid w:val="006A5ACC"/>
    <w:rsid w:val="006A5C46"/>
    <w:rsid w:val="006A63A9"/>
    <w:rsid w:val="006A6B15"/>
    <w:rsid w:val="006A6E20"/>
    <w:rsid w:val="006A78E2"/>
    <w:rsid w:val="006B01D1"/>
    <w:rsid w:val="006B12AB"/>
    <w:rsid w:val="006B185E"/>
    <w:rsid w:val="006B271E"/>
    <w:rsid w:val="006B4655"/>
    <w:rsid w:val="006B4C40"/>
    <w:rsid w:val="006B5EEA"/>
    <w:rsid w:val="006B6322"/>
    <w:rsid w:val="006B643F"/>
    <w:rsid w:val="006B65AF"/>
    <w:rsid w:val="006C050D"/>
    <w:rsid w:val="006C0AD8"/>
    <w:rsid w:val="006C0B49"/>
    <w:rsid w:val="006C1568"/>
    <w:rsid w:val="006C24F0"/>
    <w:rsid w:val="006C2D2A"/>
    <w:rsid w:val="006C301F"/>
    <w:rsid w:val="006C3A55"/>
    <w:rsid w:val="006C4399"/>
    <w:rsid w:val="006C4B3F"/>
    <w:rsid w:val="006C593A"/>
    <w:rsid w:val="006D0704"/>
    <w:rsid w:val="006D0A54"/>
    <w:rsid w:val="006D128E"/>
    <w:rsid w:val="006D1FE6"/>
    <w:rsid w:val="006D2CF2"/>
    <w:rsid w:val="006D40A8"/>
    <w:rsid w:val="006D40DC"/>
    <w:rsid w:val="006D42F4"/>
    <w:rsid w:val="006D50DD"/>
    <w:rsid w:val="006D5733"/>
    <w:rsid w:val="006D5967"/>
    <w:rsid w:val="006D699B"/>
    <w:rsid w:val="006E0401"/>
    <w:rsid w:val="006E04FB"/>
    <w:rsid w:val="006E1EEB"/>
    <w:rsid w:val="006E22E9"/>
    <w:rsid w:val="006E2460"/>
    <w:rsid w:val="006E2558"/>
    <w:rsid w:val="006E32D6"/>
    <w:rsid w:val="006E388E"/>
    <w:rsid w:val="006E47C6"/>
    <w:rsid w:val="006E53DB"/>
    <w:rsid w:val="006E5422"/>
    <w:rsid w:val="006E5611"/>
    <w:rsid w:val="006E7ABB"/>
    <w:rsid w:val="006F0A69"/>
    <w:rsid w:val="006F0F6E"/>
    <w:rsid w:val="006F10FE"/>
    <w:rsid w:val="006F14FB"/>
    <w:rsid w:val="006F2F48"/>
    <w:rsid w:val="006F3309"/>
    <w:rsid w:val="006F34C0"/>
    <w:rsid w:val="006F37A3"/>
    <w:rsid w:val="006F40DE"/>
    <w:rsid w:val="006F421B"/>
    <w:rsid w:val="006F5300"/>
    <w:rsid w:val="006F6763"/>
    <w:rsid w:val="006F71F9"/>
    <w:rsid w:val="006F7908"/>
    <w:rsid w:val="007013AA"/>
    <w:rsid w:val="0070265B"/>
    <w:rsid w:val="00702743"/>
    <w:rsid w:val="00702EFD"/>
    <w:rsid w:val="00702F99"/>
    <w:rsid w:val="00704A9C"/>
    <w:rsid w:val="00704DF9"/>
    <w:rsid w:val="00704FBC"/>
    <w:rsid w:val="00705CDD"/>
    <w:rsid w:val="00705FFC"/>
    <w:rsid w:val="00706AA1"/>
    <w:rsid w:val="00706B43"/>
    <w:rsid w:val="00706F22"/>
    <w:rsid w:val="00706F5A"/>
    <w:rsid w:val="0070734C"/>
    <w:rsid w:val="007075DE"/>
    <w:rsid w:val="007079C6"/>
    <w:rsid w:val="0071013B"/>
    <w:rsid w:val="0071111D"/>
    <w:rsid w:val="00711838"/>
    <w:rsid w:val="0071252E"/>
    <w:rsid w:val="007136B7"/>
    <w:rsid w:val="00714BCA"/>
    <w:rsid w:val="00714C15"/>
    <w:rsid w:val="007172C0"/>
    <w:rsid w:val="00717A8B"/>
    <w:rsid w:val="00717C98"/>
    <w:rsid w:val="00717FB0"/>
    <w:rsid w:val="00720ED5"/>
    <w:rsid w:val="00721096"/>
    <w:rsid w:val="00722153"/>
    <w:rsid w:val="007228D1"/>
    <w:rsid w:val="00722AA6"/>
    <w:rsid w:val="00722B97"/>
    <w:rsid w:val="00722D3B"/>
    <w:rsid w:val="00723A54"/>
    <w:rsid w:val="00723F5B"/>
    <w:rsid w:val="007247BC"/>
    <w:rsid w:val="00724AE0"/>
    <w:rsid w:val="00726EC7"/>
    <w:rsid w:val="007274EE"/>
    <w:rsid w:val="007305F5"/>
    <w:rsid w:val="00730CA1"/>
    <w:rsid w:val="007319E8"/>
    <w:rsid w:val="00731FC6"/>
    <w:rsid w:val="007320FE"/>
    <w:rsid w:val="00732995"/>
    <w:rsid w:val="00732ABB"/>
    <w:rsid w:val="007344BF"/>
    <w:rsid w:val="007353D8"/>
    <w:rsid w:val="007359FB"/>
    <w:rsid w:val="00735E2B"/>
    <w:rsid w:val="007368A9"/>
    <w:rsid w:val="00736EEC"/>
    <w:rsid w:val="00740B36"/>
    <w:rsid w:val="00741B1A"/>
    <w:rsid w:val="0074291A"/>
    <w:rsid w:val="00742A06"/>
    <w:rsid w:val="00743745"/>
    <w:rsid w:val="007437D8"/>
    <w:rsid w:val="007442D8"/>
    <w:rsid w:val="00745132"/>
    <w:rsid w:val="0074539B"/>
    <w:rsid w:val="007453B2"/>
    <w:rsid w:val="007458CC"/>
    <w:rsid w:val="007463C9"/>
    <w:rsid w:val="00750349"/>
    <w:rsid w:val="00750EFF"/>
    <w:rsid w:val="00750FF4"/>
    <w:rsid w:val="00751FB4"/>
    <w:rsid w:val="007521A3"/>
    <w:rsid w:val="00752AE5"/>
    <w:rsid w:val="00752C8E"/>
    <w:rsid w:val="0075304E"/>
    <w:rsid w:val="00754DBE"/>
    <w:rsid w:val="007556A2"/>
    <w:rsid w:val="00756CB9"/>
    <w:rsid w:val="00756FA6"/>
    <w:rsid w:val="007570A3"/>
    <w:rsid w:val="007570CC"/>
    <w:rsid w:val="00757B98"/>
    <w:rsid w:val="00762337"/>
    <w:rsid w:val="00762602"/>
    <w:rsid w:val="00762816"/>
    <w:rsid w:val="00762E3D"/>
    <w:rsid w:val="0076381D"/>
    <w:rsid w:val="00763B8E"/>
    <w:rsid w:val="00764412"/>
    <w:rsid w:val="007665E2"/>
    <w:rsid w:val="00767044"/>
    <w:rsid w:val="00767750"/>
    <w:rsid w:val="0077051F"/>
    <w:rsid w:val="00770741"/>
    <w:rsid w:val="007708C3"/>
    <w:rsid w:val="00770A41"/>
    <w:rsid w:val="00770BE8"/>
    <w:rsid w:val="007711A3"/>
    <w:rsid w:val="00771B6F"/>
    <w:rsid w:val="0077384B"/>
    <w:rsid w:val="00773A86"/>
    <w:rsid w:val="00775AD4"/>
    <w:rsid w:val="007810FE"/>
    <w:rsid w:val="00782AA0"/>
    <w:rsid w:val="00783453"/>
    <w:rsid w:val="0078467D"/>
    <w:rsid w:val="00784D39"/>
    <w:rsid w:val="00785893"/>
    <w:rsid w:val="007876F3"/>
    <w:rsid w:val="00790631"/>
    <w:rsid w:val="00790E29"/>
    <w:rsid w:val="00791402"/>
    <w:rsid w:val="00791A22"/>
    <w:rsid w:val="00791E64"/>
    <w:rsid w:val="0079224C"/>
    <w:rsid w:val="00792BA8"/>
    <w:rsid w:val="00793708"/>
    <w:rsid w:val="00793908"/>
    <w:rsid w:val="00793DDB"/>
    <w:rsid w:val="0079436F"/>
    <w:rsid w:val="007943AB"/>
    <w:rsid w:val="00795D55"/>
    <w:rsid w:val="0079769F"/>
    <w:rsid w:val="00797FF8"/>
    <w:rsid w:val="007A0F71"/>
    <w:rsid w:val="007A123B"/>
    <w:rsid w:val="007A143C"/>
    <w:rsid w:val="007A1608"/>
    <w:rsid w:val="007A2802"/>
    <w:rsid w:val="007A3AEB"/>
    <w:rsid w:val="007A3C3C"/>
    <w:rsid w:val="007A42A9"/>
    <w:rsid w:val="007A474F"/>
    <w:rsid w:val="007A51D5"/>
    <w:rsid w:val="007A5858"/>
    <w:rsid w:val="007A6560"/>
    <w:rsid w:val="007A6640"/>
    <w:rsid w:val="007A7E82"/>
    <w:rsid w:val="007B0E2A"/>
    <w:rsid w:val="007B1B3A"/>
    <w:rsid w:val="007B201D"/>
    <w:rsid w:val="007B3535"/>
    <w:rsid w:val="007B3E3A"/>
    <w:rsid w:val="007B4F8D"/>
    <w:rsid w:val="007B5FB3"/>
    <w:rsid w:val="007B64C7"/>
    <w:rsid w:val="007B68C0"/>
    <w:rsid w:val="007B76AF"/>
    <w:rsid w:val="007B7D71"/>
    <w:rsid w:val="007C069C"/>
    <w:rsid w:val="007C1011"/>
    <w:rsid w:val="007C1664"/>
    <w:rsid w:val="007C1E9B"/>
    <w:rsid w:val="007C301A"/>
    <w:rsid w:val="007C47EC"/>
    <w:rsid w:val="007C48B8"/>
    <w:rsid w:val="007C5A2D"/>
    <w:rsid w:val="007C64F8"/>
    <w:rsid w:val="007C6AC8"/>
    <w:rsid w:val="007D02ED"/>
    <w:rsid w:val="007D081E"/>
    <w:rsid w:val="007D1828"/>
    <w:rsid w:val="007D3489"/>
    <w:rsid w:val="007D4122"/>
    <w:rsid w:val="007D42B6"/>
    <w:rsid w:val="007D49D3"/>
    <w:rsid w:val="007D4DC6"/>
    <w:rsid w:val="007D5926"/>
    <w:rsid w:val="007D5FEF"/>
    <w:rsid w:val="007D68BF"/>
    <w:rsid w:val="007D7106"/>
    <w:rsid w:val="007D7479"/>
    <w:rsid w:val="007D75A2"/>
    <w:rsid w:val="007D7CFD"/>
    <w:rsid w:val="007D7F2D"/>
    <w:rsid w:val="007E12F9"/>
    <w:rsid w:val="007E1672"/>
    <w:rsid w:val="007E1840"/>
    <w:rsid w:val="007E196D"/>
    <w:rsid w:val="007E1C2C"/>
    <w:rsid w:val="007E1DDD"/>
    <w:rsid w:val="007E22E2"/>
    <w:rsid w:val="007E35D9"/>
    <w:rsid w:val="007E4904"/>
    <w:rsid w:val="007E4B15"/>
    <w:rsid w:val="007E6481"/>
    <w:rsid w:val="007E6B84"/>
    <w:rsid w:val="007E744A"/>
    <w:rsid w:val="007E79B8"/>
    <w:rsid w:val="007E7DC8"/>
    <w:rsid w:val="007F0E49"/>
    <w:rsid w:val="007F11DD"/>
    <w:rsid w:val="007F1D81"/>
    <w:rsid w:val="007F29CF"/>
    <w:rsid w:val="007F3314"/>
    <w:rsid w:val="007F3FE5"/>
    <w:rsid w:val="007F4A46"/>
    <w:rsid w:val="007F5B6A"/>
    <w:rsid w:val="007F61E8"/>
    <w:rsid w:val="007F65AF"/>
    <w:rsid w:val="007F7B38"/>
    <w:rsid w:val="00800061"/>
    <w:rsid w:val="008000EF"/>
    <w:rsid w:val="00802239"/>
    <w:rsid w:val="008025D1"/>
    <w:rsid w:val="00802947"/>
    <w:rsid w:val="00803682"/>
    <w:rsid w:val="008038E1"/>
    <w:rsid w:val="008047EF"/>
    <w:rsid w:val="008048F7"/>
    <w:rsid w:val="008051E1"/>
    <w:rsid w:val="00807658"/>
    <w:rsid w:val="00807D95"/>
    <w:rsid w:val="00807F4C"/>
    <w:rsid w:val="00811817"/>
    <w:rsid w:val="00811BD6"/>
    <w:rsid w:val="008122C1"/>
    <w:rsid w:val="00812A57"/>
    <w:rsid w:val="008133F5"/>
    <w:rsid w:val="00813C28"/>
    <w:rsid w:val="00815868"/>
    <w:rsid w:val="00817878"/>
    <w:rsid w:val="00817BC0"/>
    <w:rsid w:val="00817F3F"/>
    <w:rsid w:val="008219E1"/>
    <w:rsid w:val="00821ACD"/>
    <w:rsid w:val="00822A75"/>
    <w:rsid w:val="00823BD1"/>
    <w:rsid w:val="00824325"/>
    <w:rsid w:val="00824692"/>
    <w:rsid w:val="00824A37"/>
    <w:rsid w:val="008256C3"/>
    <w:rsid w:val="00830572"/>
    <w:rsid w:val="00830765"/>
    <w:rsid w:val="00830B5A"/>
    <w:rsid w:val="0083107A"/>
    <w:rsid w:val="00831DDF"/>
    <w:rsid w:val="00832AC9"/>
    <w:rsid w:val="00832AF5"/>
    <w:rsid w:val="0083463B"/>
    <w:rsid w:val="00835DAD"/>
    <w:rsid w:val="00836C88"/>
    <w:rsid w:val="00837142"/>
    <w:rsid w:val="00837485"/>
    <w:rsid w:val="00837691"/>
    <w:rsid w:val="0083782B"/>
    <w:rsid w:val="00840724"/>
    <w:rsid w:val="00840D54"/>
    <w:rsid w:val="00840FAB"/>
    <w:rsid w:val="0084118B"/>
    <w:rsid w:val="00841C72"/>
    <w:rsid w:val="00843FDA"/>
    <w:rsid w:val="0084538C"/>
    <w:rsid w:val="00845FFA"/>
    <w:rsid w:val="008461A9"/>
    <w:rsid w:val="00847C4B"/>
    <w:rsid w:val="00850A61"/>
    <w:rsid w:val="00850AA9"/>
    <w:rsid w:val="00851382"/>
    <w:rsid w:val="00854094"/>
    <w:rsid w:val="0085477E"/>
    <w:rsid w:val="008550C5"/>
    <w:rsid w:val="00855CE0"/>
    <w:rsid w:val="008564AF"/>
    <w:rsid w:val="00856B0E"/>
    <w:rsid w:val="00856BCA"/>
    <w:rsid w:val="0085794E"/>
    <w:rsid w:val="0086054C"/>
    <w:rsid w:val="0086079A"/>
    <w:rsid w:val="008608C7"/>
    <w:rsid w:val="00861033"/>
    <w:rsid w:val="008614C7"/>
    <w:rsid w:val="008615F2"/>
    <w:rsid w:val="008617FF"/>
    <w:rsid w:val="00861C9E"/>
    <w:rsid w:val="00861D80"/>
    <w:rsid w:val="00861F21"/>
    <w:rsid w:val="00861F45"/>
    <w:rsid w:val="00861F6A"/>
    <w:rsid w:val="00862297"/>
    <w:rsid w:val="0086307E"/>
    <w:rsid w:val="00864267"/>
    <w:rsid w:val="008647A9"/>
    <w:rsid w:val="00864918"/>
    <w:rsid w:val="008654D7"/>
    <w:rsid w:val="00865D79"/>
    <w:rsid w:val="00866A5A"/>
    <w:rsid w:val="00866AD7"/>
    <w:rsid w:val="00866EF6"/>
    <w:rsid w:val="00867069"/>
    <w:rsid w:val="008677E4"/>
    <w:rsid w:val="008716EE"/>
    <w:rsid w:val="008721B3"/>
    <w:rsid w:val="0087229B"/>
    <w:rsid w:val="00872BEB"/>
    <w:rsid w:val="0087358F"/>
    <w:rsid w:val="008738AC"/>
    <w:rsid w:val="00873FCD"/>
    <w:rsid w:val="008743AA"/>
    <w:rsid w:val="00875423"/>
    <w:rsid w:val="00876CD0"/>
    <w:rsid w:val="00876E63"/>
    <w:rsid w:val="008777F8"/>
    <w:rsid w:val="00877B25"/>
    <w:rsid w:val="008808C8"/>
    <w:rsid w:val="0088189D"/>
    <w:rsid w:val="0088234B"/>
    <w:rsid w:val="00882871"/>
    <w:rsid w:val="00883ABB"/>
    <w:rsid w:val="008841ED"/>
    <w:rsid w:val="008848FD"/>
    <w:rsid w:val="00884C9F"/>
    <w:rsid w:val="00884E27"/>
    <w:rsid w:val="008851B5"/>
    <w:rsid w:val="00885DED"/>
    <w:rsid w:val="008874D6"/>
    <w:rsid w:val="008903E5"/>
    <w:rsid w:val="00891430"/>
    <w:rsid w:val="00891724"/>
    <w:rsid w:val="00891FAF"/>
    <w:rsid w:val="00892164"/>
    <w:rsid w:val="0089266C"/>
    <w:rsid w:val="008932F9"/>
    <w:rsid w:val="008941FA"/>
    <w:rsid w:val="008943BD"/>
    <w:rsid w:val="0089477C"/>
    <w:rsid w:val="00894A75"/>
    <w:rsid w:val="008952F7"/>
    <w:rsid w:val="00895DC2"/>
    <w:rsid w:val="0089713E"/>
    <w:rsid w:val="0089771B"/>
    <w:rsid w:val="0089797F"/>
    <w:rsid w:val="008A0E4A"/>
    <w:rsid w:val="008A0E81"/>
    <w:rsid w:val="008A0FBA"/>
    <w:rsid w:val="008A1D6F"/>
    <w:rsid w:val="008A3B2B"/>
    <w:rsid w:val="008A410F"/>
    <w:rsid w:val="008A4890"/>
    <w:rsid w:val="008A63FF"/>
    <w:rsid w:val="008A69B0"/>
    <w:rsid w:val="008A6AC3"/>
    <w:rsid w:val="008A769E"/>
    <w:rsid w:val="008B045F"/>
    <w:rsid w:val="008B0906"/>
    <w:rsid w:val="008B1BD7"/>
    <w:rsid w:val="008B25B0"/>
    <w:rsid w:val="008B2727"/>
    <w:rsid w:val="008B2D53"/>
    <w:rsid w:val="008B31ED"/>
    <w:rsid w:val="008B4148"/>
    <w:rsid w:val="008B463E"/>
    <w:rsid w:val="008B523E"/>
    <w:rsid w:val="008B532A"/>
    <w:rsid w:val="008B6275"/>
    <w:rsid w:val="008B7094"/>
    <w:rsid w:val="008B72C1"/>
    <w:rsid w:val="008B7380"/>
    <w:rsid w:val="008B7678"/>
    <w:rsid w:val="008B7BE3"/>
    <w:rsid w:val="008C0E14"/>
    <w:rsid w:val="008C1020"/>
    <w:rsid w:val="008C1BF3"/>
    <w:rsid w:val="008C1C96"/>
    <w:rsid w:val="008C1F55"/>
    <w:rsid w:val="008C2E49"/>
    <w:rsid w:val="008C3FE3"/>
    <w:rsid w:val="008C43BE"/>
    <w:rsid w:val="008C45ED"/>
    <w:rsid w:val="008C52F5"/>
    <w:rsid w:val="008C705C"/>
    <w:rsid w:val="008C75A1"/>
    <w:rsid w:val="008D07B8"/>
    <w:rsid w:val="008D1AF6"/>
    <w:rsid w:val="008D31EB"/>
    <w:rsid w:val="008D35E8"/>
    <w:rsid w:val="008D601F"/>
    <w:rsid w:val="008D6E1B"/>
    <w:rsid w:val="008D6E81"/>
    <w:rsid w:val="008D7C3E"/>
    <w:rsid w:val="008E02F6"/>
    <w:rsid w:val="008E2377"/>
    <w:rsid w:val="008E2584"/>
    <w:rsid w:val="008E2927"/>
    <w:rsid w:val="008E3056"/>
    <w:rsid w:val="008E35FC"/>
    <w:rsid w:val="008E3DF0"/>
    <w:rsid w:val="008E4ACA"/>
    <w:rsid w:val="008E4CB3"/>
    <w:rsid w:val="008E4FAF"/>
    <w:rsid w:val="008E55CA"/>
    <w:rsid w:val="008E57B4"/>
    <w:rsid w:val="008E7788"/>
    <w:rsid w:val="008F1C32"/>
    <w:rsid w:val="008F1C3A"/>
    <w:rsid w:val="008F24BC"/>
    <w:rsid w:val="008F2693"/>
    <w:rsid w:val="008F274F"/>
    <w:rsid w:val="008F2C83"/>
    <w:rsid w:val="008F3678"/>
    <w:rsid w:val="008F3ABC"/>
    <w:rsid w:val="008F3B8D"/>
    <w:rsid w:val="008F4BA2"/>
    <w:rsid w:val="008F4EC2"/>
    <w:rsid w:val="008F58AA"/>
    <w:rsid w:val="008F70B9"/>
    <w:rsid w:val="00901AB2"/>
    <w:rsid w:val="009023E9"/>
    <w:rsid w:val="00902C11"/>
    <w:rsid w:val="00903192"/>
    <w:rsid w:val="009047C5"/>
    <w:rsid w:val="009053E0"/>
    <w:rsid w:val="00906A7F"/>
    <w:rsid w:val="00906D07"/>
    <w:rsid w:val="00907C6B"/>
    <w:rsid w:val="00907F88"/>
    <w:rsid w:val="009102D4"/>
    <w:rsid w:val="009106C6"/>
    <w:rsid w:val="0091086B"/>
    <w:rsid w:val="00911936"/>
    <w:rsid w:val="00913C0D"/>
    <w:rsid w:val="00914175"/>
    <w:rsid w:val="009143B4"/>
    <w:rsid w:val="00914611"/>
    <w:rsid w:val="00914931"/>
    <w:rsid w:val="00914EC8"/>
    <w:rsid w:val="00914FF3"/>
    <w:rsid w:val="00915C1E"/>
    <w:rsid w:val="009163DA"/>
    <w:rsid w:val="00916641"/>
    <w:rsid w:val="009174F6"/>
    <w:rsid w:val="00917BAE"/>
    <w:rsid w:val="00917E07"/>
    <w:rsid w:val="00921291"/>
    <w:rsid w:val="009234C3"/>
    <w:rsid w:val="00923906"/>
    <w:rsid w:val="00923BA2"/>
    <w:rsid w:val="00923EC0"/>
    <w:rsid w:val="00924ECB"/>
    <w:rsid w:val="00925BD5"/>
    <w:rsid w:val="0092618D"/>
    <w:rsid w:val="0092697D"/>
    <w:rsid w:val="00930081"/>
    <w:rsid w:val="0093032F"/>
    <w:rsid w:val="009308D4"/>
    <w:rsid w:val="009314E4"/>
    <w:rsid w:val="00931535"/>
    <w:rsid w:val="00931911"/>
    <w:rsid w:val="00931AD2"/>
    <w:rsid w:val="00932131"/>
    <w:rsid w:val="00932764"/>
    <w:rsid w:val="00932924"/>
    <w:rsid w:val="009329D4"/>
    <w:rsid w:val="00933EEB"/>
    <w:rsid w:val="00934C75"/>
    <w:rsid w:val="009350C4"/>
    <w:rsid w:val="00940639"/>
    <w:rsid w:val="00940CF8"/>
    <w:rsid w:val="009422E3"/>
    <w:rsid w:val="009436E9"/>
    <w:rsid w:val="00943794"/>
    <w:rsid w:val="00943F6D"/>
    <w:rsid w:val="00943FE8"/>
    <w:rsid w:val="009443F4"/>
    <w:rsid w:val="00944800"/>
    <w:rsid w:val="00945B67"/>
    <w:rsid w:val="0094647D"/>
    <w:rsid w:val="00947030"/>
    <w:rsid w:val="009477E2"/>
    <w:rsid w:val="00951006"/>
    <w:rsid w:val="0095120D"/>
    <w:rsid w:val="009516FA"/>
    <w:rsid w:val="009535C6"/>
    <w:rsid w:val="00953D51"/>
    <w:rsid w:val="009541AD"/>
    <w:rsid w:val="009545E0"/>
    <w:rsid w:val="00954899"/>
    <w:rsid w:val="0095540D"/>
    <w:rsid w:val="00955EB1"/>
    <w:rsid w:val="009563A2"/>
    <w:rsid w:val="0095692C"/>
    <w:rsid w:val="00957071"/>
    <w:rsid w:val="00957236"/>
    <w:rsid w:val="00957DEB"/>
    <w:rsid w:val="00957E0B"/>
    <w:rsid w:val="00962604"/>
    <w:rsid w:val="00962721"/>
    <w:rsid w:val="0096283E"/>
    <w:rsid w:val="00962E3C"/>
    <w:rsid w:val="00963915"/>
    <w:rsid w:val="00963C9D"/>
    <w:rsid w:val="00963D8A"/>
    <w:rsid w:val="00963E67"/>
    <w:rsid w:val="00964180"/>
    <w:rsid w:val="00964924"/>
    <w:rsid w:val="009649A5"/>
    <w:rsid w:val="00964BD5"/>
    <w:rsid w:val="00964FD6"/>
    <w:rsid w:val="00965985"/>
    <w:rsid w:val="00965B54"/>
    <w:rsid w:val="00966146"/>
    <w:rsid w:val="00966B87"/>
    <w:rsid w:val="00967E5F"/>
    <w:rsid w:val="00970300"/>
    <w:rsid w:val="00970304"/>
    <w:rsid w:val="00970464"/>
    <w:rsid w:val="0097199F"/>
    <w:rsid w:val="00971AA2"/>
    <w:rsid w:val="0097266F"/>
    <w:rsid w:val="00972DC3"/>
    <w:rsid w:val="00973179"/>
    <w:rsid w:val="00973337"/>
    <w:rsid w:val="00974301"/>
    <w:rsid w:val="00975617"/>
    <w:rsid w:val="0097617A"/>
    <w:rsid w:val="00976878"/>
    <w:rsid w:val="00976D73"/>
    <w:rsid w:val="0097705E"/>
    <w:rsid w:val="00980D7E"/>
    <w:rsid w:val="00980E97"/>
    <w:rsid w:val="00980F7B"/>
    <w:rsid w:val="00981017"/>
    <w:rsid w:val="0098113A"/>
    <w:rsid w:val="00981B81"/>
    <w:rsid w:val="00981D15"/>
    <w:rsid w:val="009823AD"/>
    <w:rsid w:val="00982817"/>
    <w:rsid w:val="00982BBB"/>
    <w:rsid w:val="00982D76"/>
    <w:rsid w:val="009831B6"/>
    <w:rsid w:val="00983F1C"/>
    <w:rsid w:val="009843B1"/>
    <w:rsid w:val="0098518A"/>
    <w:rsid w:val="009859A4"/>
    <w:rsid w:val="00985A8F"/>
    <w:rsid w:val="00985ECC"/>
    <w:rsid w:val="00986596"/>
    <w:rsid w:val="00986753"/>
    <w:rsid w:val="00986E0B"/>
    <w:rsid w:val="00987D74"/>
    <w:rsid w:val="00990551"/>
    <w:rsid w:val="009912E8"/>
    <w:rsid w:val="0099145A"/>
    <w:rsid w:val="0099309F"/>
    <w:rsid w:val="00994349"/>
    <w:rsid w:val="0099460F"/>
    <w:rsid w:val="0099537F"/>
    <w:rsid w:val="0099546D"/>
    <w:rsid w:val="00995976"/>
    <w:rsid w:val="00996171"/>
    <w:rsid w:val="009A0F45"/>
    <w:rsid w:val="009A1A82"/>
    <w:rsid w:val="009A1C1B"/>
    <w:rsid w:val="009A1E46"/>
    <w:rsid w:val="009A2299"/>
    <w:rsid w:val="009A22EB"/>
    <w:rsid w:val="009A22F9"/>
    <w:rsid w:val="009A2B42"/>
    <w:rsid w:val="009A2C96"/>
    <w:rsid w:val="009A3388"/>
    <w:rsid w:val="009A3A57"/>
    <w:rsid w:val="009A4813"/>
    <w:rsid w:val="009A4D92"/>
    <w:rsid w:val="009A5BD3"/>
    <w:rsid w:val="009A5DAE"/>
    <w:rsid w:val="009A6065"/>
    <w:rsid w:val="009A6767"/>
    <w:rsid w:val="009A68B5"/>
    <w:rsid w:val="009B04CB"/>
    <w:rsid w:val="009B0847"/>
    <w:rsid w:val="009B11BA"/>
    <w:rsid w:val="009B21D1"/>
    <w:rsid w:val="009B3917"/>
    <w:rsid w:val="009B3AB0"/>
    <w:rsid w:val="009B424A"/>
    <w:rsid w:val="009B6715"/>
    <w:rsid w:val="009B796E"/>
    <w:rsid w:val="009C0A17"/>
    <w:rsid w:val="009C0AB7"/>
    <w:rsid w:val="009C0B76"/>
    <w:rsid w:val="009C128A"/>
    <w:rsid w:val="009C1687"/>
    <w:rsid w:val="009C18BA"/>
    <w:rsid w:val="009C27AF"/>
    <w:rsid w:val="009C31B9"/>
    <w:rsid w:val="009C381F"/>
    <w:rsid w:val="009C3DD2"/>
    <w:rsid w:val="009C539F"/>
    <w:rsid w:val="009C744F"/>
    <w:rsid w:val="009C7743"/>
    <w:rsid w:val="009D0972"/>
    <w:rsid w:val="009D0BF0"/>
    <w:rsid w:val="009D3F56"/>
    <w:rsid w:val="009D53D1"/>
    <w:rsid w:val="009D5F7A"/>
    <w:rsid w:val="009D71AE"/>
    <w:rsid w:val="009D7C37"/>
    <w:rsid w:val="009D7F9A"/>
    <w:rsid w:val="009E0862"/>
    <w:rsid w:val="009E2812"/>
    <w:rsid w:val="009E5181"/>
    <w:rsid w:val="009E6615"/>
    <w:rsid w:val="009E679A"/>
    <w:rsid w:val="009E7040"/>
    <w:rsid w:val="009F0FEC"/>
    <w:rsid w:val="009F105E"/>
    <w:rsid w:val="009F19A2"/>
    <w:rsid w:val="009F271A"/>
    <w:rsid w:val="009F3128"/>
    <w:rsid w:val="009F5CFF"/>
    <w:rsid w:val="009F6287"/>
    <w:rsid w:val="009F6383"/>
    <w:rsid w:val="009F657C"/>
    <w:rsid w:val="009F65F1"/>
    <w:rsid w:val="009F7B27"/>
    <w:rsid w:val="00A00B49"/>
    <w:rsid w:val="00A01630"/>
    <w:rsid w:val="00A022D6"/>
    <w:rsid w:val="00A03936"/>
    <w:rsid w:val="00A03AA0"/>
    <w:rsid w:val="00A0473B"/>
    <w:rsid w:val="00A04809"/>
    <w:rsid w:val="00A05163"/>
    <w:rsid w:val="00A069E2"/>
    <w:rsid w:val="00A07B91"/>
    <w:rsid w:val="00A1066E"/>
    <w:rsid w:val="00A1186E"/>
    <w:rsid w:val="00A11990"/>
    <w:rsid w:val="00A11FF8"/>
    <w:rsid w:val="00A139C1"/>
    <w:rsid w:val="00A13BB9"/>
    <w:rsid w:val="00A1435C"/>
    <w:rsid w:val="00A146C2"/>
    <w:rsid w:val="00A154AC"/>
    <w:rsid w:val="00A155A3"/>
    <w:rsid w:val="00A16551"/>
    <w:rsid w:val="00A168D1"/>
    <w:rsid w:val="00A16A35"/>
    <w:rsid w:val="00A174DF"/>
    <w:rsid w:val="00A17B61"/>
    <w:rsid w:val="00A17EB6"/>
    <w:rsid w:val="00A2038F"/>
    <w:rsid w:val="00A20F54"/>
    <w:rsid w:val="00A21721"/>
    <w:rsid w:val="00A22019"/>
    <w:rsid w:val="00A23D2E"/>
    <w:rsid w:val="00A252A4"/>
    <w:rsid w:val="00A276AB"/>
    <w:rsid w:val="00A30671"/>
    <w:rsid w:val="00A310B0"/>
    <w:rsid w:val="00A31594"/>
    <w:rsid w:val="00A32B74"/>
    <w:rsid w:val="00A32BBD"/>
    <w:rsid w:val="00A33356"/>
    <w:rsid w:val="00A340DC"/>
    <w:rsid w:val="00A347A8"/>
    <w:rsid w:val="00A34F4B"/>
    <w:rsid w:val="00A362F3"/>
    <w:rsid w:val="00A368F8"/>
    <w:rsid w:val="00A37ADF"/>
    <w:rsid w:val="00A37B80"/>
    <w:rsid w:val="00A37C06"/>
    <w:rsid w:val="00A37E36"/>
    <w:rsid w:val="00A400E5"/>
    <w:rsid w:val="00A40AD1"/>
    <w:rsid w:val="00A41077"/>
    <w:rsid w:val="00A41A50"/>
    <w:rsid w:val="00A4237C"/>
    <w:rsid w:val="00A42AE3"/>
    <w:rsid w:val="00A43284"/>
    <w:rsid w:val="00A432A6"/>
    <w:rsid w:val="00A43524"/>
    <w:rsid w:val="00A43812"/>
    <w:rsid w:val="00A44B23"/>
    <w:rsid w:val="00A44E02"/>
    <w:rsid w:val="00A450E3"/>
    <w:rsid w:val="00A45956"/>
    <w:rsid w:val="00A46C1F"/>
    <w:rsid w:val="00A46E20"/>
    <w:rsid w:val="00A472D7"/>
    <w:rsid w:val="00A477DA"/>
    <w:rsid w:val="00A50730"/>
    <w:rsid w:val="00A50BAF"/>
    <w:rsid w:val="00A535B1"/>
    <w:rsid w:val="00A53A3C"/>
    <w:rsid w:val="00A54249"/>
    <w:rsid w:val="00A54BED"/>
    <w:rsid w:val="00A54F85"/>
    <w:rsid w:val="00A54FCB"/>
    <w:rsid w:val="00A55674"/>
    <w:rsid w:val="00A5632C"/>
    <w:rsid w:val="00A56411"/>
    <w:rsid w:val="00A56752"/>
    <w:rsid w:val="00A575AF"/>
    <w:rsid w:val="00A60348"/>
    <w:rsid w:val="00A608AD"/>
    <w:rsid w:val="00A6115F"/>
    <w:rsid w:val="00A61C04"/>
    <w:rsid w:val="00A61C63"/>
    <w:rsid w:val="00A61CEB"/>
    <w:rsid w:val="00A61FB5"/>
    <w:rsid w:val="00A62975"/>
    <w:rsid w:val="00A65A3B"/>
    <w:rsid w:val="00A66B54"/>
    <w:rsid w:val="00A66F93"/>
    <w:rsid w:val="00A6778B"/>
    <w:rsid w:val="00A67F3D"/>
    <w:rsid w:val="00A701FD"/>
    <w:rsid w:val="00A70D74"/>
    <w:rsid w:val="00A71058"/>
    <w:rsid w:val="00A72406"/>
    <w:rsid w:val="00A72916"/>
    <w:rsid w:val="00A739A5"/>
    <w:rsid w:val="00A744E6"/>
    <w:rsid w:val="00A748E1"/>
    <w:rsid w:val="00A7568A"/>
    <w:rsid w:val="00A76302"/>
    <w:rsid w:val="00A763FC"/>
    <w:rsid w:val="00A76F77"/>
    <w:rsid w:val="00A771F5"/>
    <w:rsid w:val="00A7788B"/>
    <w:rsid w:val="00A77EA9"/>
    <w:rsid w:val="00A80584"/>
    <w:rsid w:val="00A8269E"/>
    <w:rsid w:val="00A82BFF"/>
    <w:rsid w:val="00A82C10"/>
    <w:rsid w:val="00A82D4D"/>
    <w:rsid w:val="00A83233"/>
    <w:rsid w:val="00A83B89"/>
    <w:rsid w:val="00A83F51"/>
    <w:rsid w:val="00A8426E"/>
    <w:rsid w:val="00A848EF"/>
    <w:rsid w:val="00A84974"/>
    <w:rsid w:val="00A8594A"/>
    <w:rsid w:val="00A85BA5"/>
    <w:rsid w:val="00A8624E"/>
    <w:rsid w:val="00A86E1E"/>
    <w:rsid w:val="00A87566"/>
    <w:rsid w:val="00A9088F"/>
    <w:rsid w:val="00A91CF4"/>
    <w:rsid w:val="00A91E97"/>
    <w:rsid w:val="00A9319B"/>
    <w:rsid w:val="00A932E9"/>
    <w:rsid w:val="00A93BB6"/>
    <w:rsid w:val="00A94153"/>
    <w:rsid w:val="00A94789"/>
    <w:rsid w:val="00A9485B"/>
    <w:rsid w:val="00A94BC8"/>
    <w:rsid w:val="00A95B87"/>
    <w:rsid w:val="00A95C36"/>
    <w:rsid w:val="00A978C9"/>
    <w:rsid w:val="00AA01D5"/>
    <w:rsid w:val="00AA06DA"/>
    <w:rsid w:val="00AA0EC5"/>
    <w:rsid w:val="00AA1180"/>
    <w:rsid w:val="00AA14A7"/>
    <w:rsid w:val="00AA2379"/>
    <w:rsid w:val="00AA2524"/>
    <w:rsid w:val="00AA2E03"/>
    <w:rsid w:val="00AA342A"/>
    <w:rsid w:val="00AA40A6"/>
    <w:rsid w:val="00AA5516"/>
    <w:rsid w:val="00AA5788"/>
    <w:rsid w:val="00AA5B3F"/>
    <w:rsid w:val="00AA5C51"/>
    <w:rsid w:val="00AA7854"/>
    <w:rsid w:val="00AB0108"/>
    <w:rsid w:val="00AB0245"/>
    <w:rsid w:val="00AB02D1"/>
    <w:rsid w:val="00AB35E5"/>
    <w:rsid w:val="00AB4994"/>
    <w:rsid w:val="00AB4DCF"/>
    <w:rsid w:val="00AB585C"/>
    <w:rsid w:val="00AC012D"/>
    <w:rsid w:val="00AC035A"/>
    <w:rsid w:val="00AC0F5C"/>
    <w:rsid w:val="00AC163D"/>
    <w:rsid w:val="00AC1805"/>
    <w:rsid w:val="00AC2739"/>
    <w:rsid w:val="00AC2A26"/>
    <w:rsid w:val="00AC3641"/>
    <w:rsid w:val="00AC3D64"/>
    <w:rsid w:val="00AC41BF"/>
    <w:rsid w:val="00AC582B"/>
    <w:rsid w:val="00AC612B"/>
    <w:rsid w:val="00AC6304"/>
    <w:rsid w:val="00AC6774"/>
    <w:rsid w:val="00AC734E"/>
    <w:rsid w:val="00AC79A4"/>
    <w:rsid w:val="00AD0C63"/>
    <w:rsid w:val="00AD1992"/>
    <w:rsid w:val="00AD34F3"/>
    <w:rsid w:val="00AD386F"/>
    <w:rsid w:val="00AD4254"/>
    <w:rsid w:val="00AD4E15"/>
    <w:rsid w:val="00AD533E"/>
    <w:rsid w:val="00AD5720"/>
    <w:rsid w:val="00AD5ABD"/>
    <w:rsid w:val="00AD5C79"/>
    <w:rsid w:val="00AD703E"/>
    <w:rsid w:val="00AD716E"/>
    <w:rsid w:val="00AD7F7F"/>
    <w:rsid w:val="00AE1685"/>
    <w:rsid w:val="00AE1CAA"/>
    <w:rsid w:val="00AE1D6C"/>
    <w:rsid w:val="00AE25D9"/>
    <w:rsid w:val="00AE2929"/>
    <w:rsid w:val="00AE2D5D"/>
    <w:rsid w:val="00AE36D8"/>
    <w:rsid w:val="00AE43CE"/>
    <w:rsid w:val="00AE4E5F"/>
    <w:rsid w:val="00AE5C57"/>
    <w:rsid w:val="00AE7CD8"/>
    <w:rsid w:val="00AF289D"/>
    <w:rsid w:val="00AF32D9"/>
    <w:rsid w:val="00AF3363"/>
    <w:rsid w:val="00AF36A8"/>
    <w:rsid w:val="00AF46EE"/>
    <w:rsid w:val="00AF474E"/>
    <w:rsid w:val="00AF5AC0"/>
    <w:rsid w:val="00AF7371"/>
    <w:rsid w:val="00B0004F"/>
    <w:rsid w:val="00B0197D"/>
    <w:rsid w:val="00B0203F"/>
    <w:rsid w:val="00B03C9F"/>
    <w:rsid w:val="00B054AA"/>
    <w:rsid w:val="00B05562"/>
    <w:rsid w:val="00B05D73"/>
    <w:rsid w:val="00B07F78"/>
    <w:rsid w:val="00B103F2"/>
    <w:rsid w:val="00B10676"/>
    <w:rsid w:val="00B10B4D"/>
    <w:rsid w:val="00B10C07"/>
    <w:rsid w:val="00B10F7E"/>
    <w:rsid w:val="00B113B1"/>
    <w:rsid w:val="00B12265"/>
    <w:rsid w:val="00B122CC"/>
    <w:rsid w:val="00B1279C"/>
    <w:rsid w:val="00B12AE7"/>
    <w:rsid w:val="00B12DE9"/>
    <w:rsid w:val="00B13696"/>
    <w:rsid w:val="00B14151"/>
    <w:rsid w:val="00B14EFD"/>
    <w:rsid w:val="00B1556E"/>
    <w:rsid w:val="00B155EB"/>
    <w:rsid w:val="00B158C2"/>
    <w:rsid w:val="00B21E4E"/>
    <w:rsid w:val="00B2297B"/>
    <w:rsid w:val="00B22BFF"/>
    <w:rsid w:val="00B24119"/>
    <w:rsid w:val="00B24FDE"/>
    <w:rsid w:val="00B250E5"/>
    <w:rsid w:val="00B2544E"/>
    <w:rsid w:val="00B25D63"/>
    <w:rsid w:val="00B2617F"/>
    <w:rsid w:val="00B27573"/>
    <w:rsid w:val="00B27BE3"/>
    <w:rsid w:val="00B27E2F"/>
    <w:rsid w:val="00B308EF"/>
    <w:rsid w:val="00B30D9C"/>
    <w:rsid w:val="00B319E5"/>
    <w:rsid w:val="00B32C99"/>
    <w:rsid w:val="00B33512"/>
    <w:rsid w:val="00B33544"/>
    <w:rsid w:val="00B353B9"/>
    <w:rsid w:val="00B3563E"/>
    <w:rsid w:val="00B35D88"/>
    <w:rsid w:val="00B3690B"/>
    <w:rsid w:val="00B3695F"/>
    <w:rsid w:val="00B4320C"/>
    <w:rsid w:val="00B4352E"/>
    <w:rsid w:val="00B4376B"/>
    <w:rsid w:val="00B45CAF"/>
    <w:rsid w:val="00B460EF"/>
    <w:rsid w:val="00B46674"/>
    <w:rsid w:val="00B4708E"/>
    <w:rsid w:val="00B50296"/>
    <w:rsid w:val="00B5070F"/>
    <w:rsid w:val="00B507FC"/>
    <w:rsid w:val="00B50DD8"/>
    <w:rsid w:val="00B50FAA"/>
    <w:rsid w:val="00B51FC6"/>
    <w:rsid w:val="00B52111"/>
    <w:rsid w:val="00B52871"/>
    <w:rsid w:val="00B534A2"/>
    <w:rsid w:val="00B53917"/>
    <w:rsid w:val="00B53A4F"/>
    <w:rsid w:val="00B53D18"/>
    <w:rsid w:val="00B54028"/>
    <w:rsid w:val="00B54081"/>
    <w:rsid w:val="00B54385"/>
    <w:rsid w:val="00B54B62"/>
    <w:rsid w:val="00B552F2"/>
    <w:rsid w:val="00B56B36"/>
    <w:rsid w:val="00B56B3D"/>
    <w:rsid w:val="00B56E0E"/>
    <w:rsid w:val="00B57EE6"/>
    <w:rsid w:val="00B60941"/>
    <w:rsid w:val="00B60B0E"/>
    <w:rsid w:val="00B624D0"/>
    <w:rsid w:val="00B62EA7"/>
    <w:rsid w:val="00B62F16"/>
    <w:rsid w:val="00B64EE4"/>
    <w:rsid w:val="00B6502D"/>
    <w:rsid w:val="00B65275"/>
    <w:rsid w:val="00B65BA6"/>
    <w:rsid w:val="00B65D63"/>
    <w:rsid w:val="00B677F6"/>
    <w:rsid w:val="00B67DA9"/>
    <w:rsid w:val="00B67F91"/>
    <w:rsid w:val="00B701A4"/>
    <w:rsid w:val="00B70E22"/>
    <w:rsid w:val="00B716CC"/>
    <w:rsid w:val="00B71D8C"/>
    <w:rsid w:val="00B7238E"/>
    <w:rsid w:val="00B7298F"/>
    <w:rsid w:val="00B729E1"/>
    <w:rsid w:val="00B72C77"/>
    <w:rsid w:val="00B736A3"/>
    <w:rsid w:val="00B7425E"/>
    <w:rsid w:val="00B75012"/>
    <w:rsid w:val="00B7604E"/>
    <w:rsid w:val="00B77268"/>
    <w:rsid w:val="00B772C1"/>
    <w:rsid w:val="00B775B0"/>
    <w:rsid w:val="00B776B1"/>
    <w:rsid w:val="00B80AAB"/>
    <w:rsid w:val="00B81044"/>
    <w:rsid w:val="00B81788"/>
    <w:rsid w:val="00B81E9E"/>
    <w:rsid w:val="00B82515"/>
    <w:rsid w:val="00B82882"/>
    <w:rsid w:val="00B82E63"/>
    <w:rsid w:val="00B8325F"/>
    <w:rsid w:val="00B83CD1"/>
    <w:rsid w:val="00B83E8C"/>
    <w:rsid w:val="00B8417C"/>
    <w:rsid w:val="00B844B3"/>
    <w:rsid w:val="00B84CE7"/>
    <w:rsid w:val="00B8584A"/>
    <w:rsid w:val="00B85B29"/>
    <w:rsid w:val="00B864FB"/>
    <w:rsid w:val="00B86C63"/>
    <w:rsid w:val="00B86EBA"/>
    <w:rsid w:val="00B904F7"/>
    <w:rsid w:val="00B91096"/>
    <w:rsid w:val="00B91ABC"/>
    <w:rsid w:val="00B91E80"/>
    <w:rsid w:val="00B92157"/>
    <w:rsid w:val="00B9272F"/>
    <w:rsid w:val="00B927D7"/>
    <w:rsid w:val="00B929FF"/>
    <w:rsid w:val="00B933CD"/>
    <w:rsid w:val="00B942DB"/>
    <w:rsid w:val="00B9516B"/>
    <w:rsid w:val="00B9520E"/>
    <w:rsid w:val="00B95499"/>
    <w:rsid w:val="00B96808"/>
    <w:rsid w:val="00B97DA8"/>
    <w:rsid w:val="00B97F71"/>
    <w:rsid w:val="00BA0AA8"/>
    <w:rsid w:val="00BA140A"/>
    <w:rsid w:val="00BA14AC"/>
    <w:rsid w:val="00BA2318"/>
    <w:rsid w:val="00BA4BC5"/>
    <w:rsid w:val="00BA4C7F"/>
    <w:rsid w:val="00BA51E2"/>
    <w:rsid w:val="00BA6EDD"/>
    <w:rsid w:val="00BA6FFD"/>
    <w:rsid w:val="00BA72A2"/>
    <w:rsid w:val="00BA73C6"/>
    <w:rsid w:val="00BB0630"/>
    <w:rsid w:val="00BB0C04"/>
    <w:rsid w:val="00BB1642"/>
    <w:rsid w:val="00BB1A4A"/>
    <w:rsid w:val="00BB26C4"/>
    <w:rsid w:val="00BB2CE7"/>
    <w:rsid w:val="00BB3580"/>
    <w:rsid w:val="00BB4B56"/>
    <w:rsid w:val="00BB562B"/>
    <w:rsid w:val="00BB5906"/>
    <w:rsid w:val="00BB6062"/>
    <w:rsid w:val="00BB6D38"/>
    <w:rsid w:val="00BB7DC5"/>
    <w:rsid w:val="00BB7F4D"/>
    <w:rsid w:val="00BC0A26"/>
    <w:rsid w:val="00BC146B"/>
    <w:rsid w:val="00BC14F3"/>
    <w:rsid w:val="00BC2380"/>
    <w:rsid w:val="00BC28BE"/>
    <w:rsid w:val="00BC2A32"/>
    <w:rsid w:val="00BC2BDA"/>
    <w:rsid w:val="00BC2F8B"/>
    <w:rsid w:val="00BC3867"/>
    <w:rsid w:val="00BC41C8"/>
    <w:rsid w:val="00BC55E6"/>
    <w:rsid w:val="00BC5C8F"/>
    <w:rsid w:val="00BC6044"/>
    <w:rsid w:val="00BC6117"/>
    <w:rsid w:val="00BC7BCC"/>
    <w:rsid w:val="00BD0A3B"/>
    <w:rsid w:val="00BD0F98"/>
    <w:rsid w:val="00BD15EF"/>
    <w:rsid w:val="00BD1E2B"/>
    <w:rsid w:val="00BD1FBA"/>
    <w:rsid w:val="00BD2845"/>
    <w:rsid w:val="00BD2C99"/>
    <w:rsid w:val="00BD2E4D"/>
    <w:rsid w:val="00BD3602"/>
    <w:rsid w:val="00BD4581"/>
    <w:rsid w:val="00BD4BC3"/>
    <w:rsid w:val="00BD5349"/>
    <w:rsid w:val="00BD554A"/>
    <w:rsid w:val="00BD6004"/>
    <w:rsid w:val="00BD646F"/>
    <w:rsid w:val="00BD681C"/>
    <w:rsid w:val="00BD6A32"/>
    <w:rsid w:val="00BD6DB7"/>
    <w:rsid w:val="00BD743B"/>
    <w:rsid w:val="00BD7827"/>
    <w:rsid w:val="00BE015B"/>
    <w:rsid w:val="00BE02D0"/>
    <w:rsid w:val="00BE097C"/>
    <w:rsid w:val="00BE16E7"/>
    <w:rsid w:val="00BE193F"/>
    <w:rsid w:val="00BE1999"/>
    <w:rsid w:val="00BE221A"/>
    <w:rsid w:val="00BE275E"/>
    <w:rsid w:val="00BE3318"/>
    <w:rsid w:val="00BE37F3"/>
    <w:rsid w:val="00BE495A"/>
    <w:rsid w:val="00BE4FFD"/>
    <w:rsid w:val="00BE68B1"/>
    <w:rsid w:val="00BE79E2"/>
    <w:rsid w:val="00BE7F66"/>
    <w:rsid w:val="00BF032E"/>
    <w:rsid w:val="00BF0CEB"/>
    <w:rsid w:val="00BF1299"/>
    <w:rsid w:val="00BF12A0"/>
    <w:rsid w:val="00BF1349"/>
    <w:rsid w:val="00BF2FFC"/>
    <w:rsid w:val="00BF318C"/>
    <w:rsid w:val="00BF39E0"/>
    <w:rsid w:val="00BF428D"/>
    <w:rsid w:val="00BF4434"/>
    <w:rsid w:val="00BF4696"/>
    <w:rsid w:val="00BF4CE0"/>
    <w:rsid w:val="00BF639C"/>
    <w:rsid w:val="00BF63F8"/>
    <w:rsid w:val="00BF6929"/>
    <w:rsid w:val="00BF7BB7"/>
    <w:rsid w:val="00C00462"/>
    <w:rsid w:val="00C00A9B"/>
    <w:rsid w:val="00C01BFE"/>
    <w:rsid w:val="00C0221D"/>
    <w:rsid w:val="00C0299D"/>
    <w:rsid w:val="00C02BE2"/>
    <w:rsid w:val="00C02FC4"/>
    <w:rsid w:val="00C04647"/>
    <w:rsid w:val="00C04EFB"/>
    <w:rsid w:val="00C04F77"/>
    <w:rsid w:val="00C05FA1"/>
    <w:rsid w:val="00C0638F"/>
    <w:rsid w:val="00C10067"/>
    <w:rsid w:val="00C100A7"/>
    <w:rsid w:val="00C10BE8"/>
    <w:rsid w:val="00C1149A"/>
    <w:rsid w:val="00C133E5"/>
    <w:rsid w:val="00C13563"/>
    <w:rsid w:val="00C14C4A"/>
    <w:rsid w:val="00C14CD7"/>
    <w:rsid w:val="00C153ED"/>
    <w:rsid w:val="00C15CB4"/>
    <w:rsid w:val="00C16E7A"/>
    <w:rsid w:val="00C177B7"/>
    <w:rsid w:val="00C17F5E"/>
    <w:rsid w:val="00C20819"/>
    <w:rsid w:val="00C20E23"/>
    <w:rsid w:val="00C21FEA"/>
    <w:rsid w:val="00C2200B"/>
    <w:rsid w:val="00C22724"/>
    <w:rsid w:val="00C2278F"/>
    <w:rsid w:val="00C22FAF"/>
    <w:rsid w:val="00C23C62"/>
    <w:rsid w:val="00C2447F"/>
    <w:rsid w:val="00C256C7"/>
    <w:rsid w:val="00C2570F"/>
    <w:rsid w:val="00C2586E"/>
    <w:rsid w:val="00C25F66"/>
    <w:rsid w:val="00C27532"/>
    <w:rsid w:val="00C2774A"/>
    <w:rsid w:val="00C30692"/>
    <w:rsid w:val="00C324B2"/>
    <w:rsid w:val="00C3268C"/>
    <w:rsid w:val="00C327E3"/>
    <w:rsid w:val="00C32F30"/>
    <w:rsid w:val="00C33703"/>
    <w:rsid w:val="00C33D19"/>
    <w:rsid w:val="00C33F88"/>
    <w:rsid w:val="00C351A8"/>
    <w:rsid w:val="00C3525A"/>
    <w:rsid w:val="00C35E7D"/>
    <w:rsid w:val="00C3623A"/>
    <w:rsid w:val="00C36AFC"/>
    <w:rsid w:val="00C36CA5"/>
    <w:rsid w:val="00C36F4F"/>
    <w:rsid w:val="00C37432"/>
    <w:rsid w:val="00C37FE1"/>
    <w:rsid w:val="00C40414"/>
    <w:rsid w:val="00C41430"/>
    <w:rsid w:val="00C421B2"/>
    <w:rsid w:val="00C43101"/>
    <w:rsid w:val="00C448D9"/>
    <w:rsid w:val="00C44DFF"/>
    <w:rsid w:val="00C45CA1"/>
    <w:rsid w:val="00C46472"/>
    <w:rsid w:val="00C46481"/>
    <w:rsid w:val="00C4680E"/>
    <w:rsid w:val="00C4743C"/>
    <w:rsid w:val="00C51BD2"/>
    <w:rsid w:val="00C52670"/>
    <w:rsid w:val="00C526A7"/>
    <w:rsid w:val="00C553F8"/>
    <w:rsid w:val="00C55705"/>
    <w:rsid w:val="00C55BDF"/>
    <w:rsid w:val="00C56F30"/>
    <w:rsid w:val="00C57D08"/>
    <w:rsid w:val="00C6062A"/>
    <w:rsid w:val="00C615FC"/>
    <w:rsid w:val="00C61D5D"/>
    <w:rsid w:val="00C61EFA"/>
    <w:rsid w:val="00C61F1A"/>
    <w:rsid w:val="00C62DA9"/>
    <w:rsid w:val="00C632E9"/>
    <w:rsid w:val="00C63CA9"/>
    <w:rsid w:val="00C65075"/>
    <w:rsid w:val="00C6508C"/>
    <w:rsid w:val="00C65A31"/>
    <w:rsid w:val="00C65BCC"/>
    <w:rsid w:val="00C660BD"/>
    <w:rsid w:val="00C66853"/>
    <w:rsid w:val="00C66A26"/>
    <w:rsid w:val="00C66EAF"/>
    <w:rsid w:val="00C6726C"/>
    <w:rsid w:val="00C674D2"/>
    <w:rsid w:val="00C70CBF"/>
    <w:rsid w:val="00C70EE2"/>
    <w:rsid w:val="00C71568"/>
    <w:rsid w:val="00C74136"/>
    <w:rsid w:val="00C74D02"/>
    <w:rsid w:val="00C76147"/>
    <w:rsid w:val="00C762F8"/>
    <w:rsid w:val="00C76452"/>
    <w:rsid w:val="00C767A7"/>
    <w:rsid w:val="00C7694C"/>
    <w:rsid w:val="00C80EB5"/>
    <w:rsid w:val="00C8214C"/>
    <w:rsid w:val="00C823F4"/>
    <w:rsid w:val="00C8629B"/>
    <w:rsid w:val="00C869EC"/>
    <w:rsid w:val="00C86F61"/>
    <w:rsid w:val="00C872FB"/>
    <w:rsid w:val="00C876A9"/>
    <w:rsid w:val="00C87E38"/>
    <w:rsid w:val="00C90646"/>
    <w:rsid w:val="00C90C5D"/>
    <w:rsid w:val="00C92ED4"/>
    <w:rsid w:val="00C93B5B"/>
    <w:rsid w:val="00C94B64"/>
    <w:rsid w:val="00C95DF8"/>
    <w:rsid w:val="00C96B2F"/>
    <w:rsid w:val="00C9725D"/>
    <w:rsid w:val="00C97A17"/>
    <w:rsid w:val="00CA0326"/>
    <w:rsid w:val="00CA0802"/>
    <w:rsid w:val="00CA0FAE"/>
    <w:rsid w:val="00CA11BC"/>
    <w:rsid w:val="00CA1246"/>
    <w:rsid w:val="00CA1649"/>
    <w:rsid w:val="00CA26A1"/>
    <w:rsid w:val="00CA2D30"/>
    <w:rsid w:val="00CA2F52"/>
    <w:rsid w:val="00CA2F75"/>
    <w:rsid w:val="00CA34F8"/>
    <w:rsid w:val="00CA597C"/>
    <w:rsid w:val="00CA5F72"/>
    <w:rsid w:val="00CA68DF"/>
    <w:rsid w:val="00CA7ABC"/>
    <w:rsid w:val="00CB1726"/>
    <w:rsid w:val="00CB1E5B"/>
    <w:rsid w:val="00CB27CF"/>
    <w:rsid w:val="00CB3E40"/>
    <w:rsid w:val="00CB40B5"/>
    <w:rsid w:val="00CB4229"/>
    <w:rsid w:val="00CB6039"/>
    <w:rsid w:val="00CB668C"/>
    <w:rsid w:val="00CB70D4"/>
    <w:rsid w:val="00CB7993"/>
    <w:rsid w:val="00CB7B5B"/>
    <w:rsid w:val="00CB7F8D"/>
    <w:rsid w:val="00CC05CE"/>
    <w:rsid w:val="00CC15D6"/>
    <w:rsid w:val="00CC1E36"/>
    <w:rsid w:val="00CC201B"/>
    <w:rsid w:val="00CC23B8"/>
    <w:rsid w:val="00CC2A4B"/>
    <w:rsid w:val="00CC2F78"/>
    <w:rsid w:val="00CC3F4B"/>
    <w:rsid w:val="00CC441F"/>
    <w:rsid w:val="00CC5366"/>
    <w:rsid w:val="00CC5B51"/>
    <w:rsid w:val="00CC6C8F"/>
    <w:rsid w:val="00CC746F"/>
    <w:rsid w:val="00CD2284"/>
    <w:rsid w:val="00CD3F14"/>
    <w:rsid w:val="00CD40EB"/>
    <w:rsid w:val="00CD4323"/>
    <w:rsid w:val="00CD4F38"/>
    <w:rsid w:val="00CD5D92"/>
    <w:rsid w:val="00CD624F"/>
    <w:rsid w:val="00CD69CD"/>
    <w:rsid w:val="00CE0657"/>
    <w:rsid w:val="00CE0AED"/>
    <w:rsid w:val="00CE0F42"/>
    <w:rsid w:val="00CE1587"/>
    <w:rsid w:val="00CE3998"/>
    <w:rsid w:val="00CE39C3"/>
    <w:rsid w:val="00CE3A2B"/>
    <w:rsid w:val="00CE409A"/>
    <w:rsid w:val="00CE50B5"/>
    <w:rsid w:val="00CE540F"/>
    <w:rsid w:val="00CE56F3"/>
    <w:rsid w:val="00CE5AA1"/>
    <w:rsid w:val="00CE5F56"/>
    <w:rsid w:val="00CE5F70"/>
    <w:rsid w:val="00CE674C"/>
    <w:rsid w:val="00CE6E00"/>
    <w:rsid w:val="00CE7928"/>
    <w:rsid w:val="00CE7D48"/>
    <w:rsid w:val="00CF0586"/>
    <w:rsid w:val="00CF0F43"/>
    <w:rsid w:val="00CF251E"/>
    <w:rsid w:val="00CF2D03"/>
    <w:rsid w:val="00CF38ED"/>
    <w:rsid w:val="00CF50A3"/>
    <w:rsid w:val="00CF7824"/>
    <w:rsid w:val="00D00076"/>
    <w:rsid w:val="00D00115"/>
    <w:rsid w:val="00D027F5"/>
    <w:rsid w:val="00D03151"/>
    <w:rsid w:val="00D031B5"/>
    <w:rsid w:val="00D03B8D"/>
    <w:rsid w:val="00D0430A"/>
    <w:rsid w:val="00D04AA8"/>
    <w:rsid w:val="00D04D0E"/>
    <w:rsid w:val="00D05259"/>
    <w:rsid w:val="00D059FE"/>
    <w:rsid w:val="00D05FFC"/>
    <w:rsid w:val="00D06805"/>
    <w:rsid w:val="00D077E7"/>
    <w:rsid w:val="00D1086F"/>
    <w:rsid w:val="00D110D9"/>
    <w:rsid w:val="00D11192"/>
    <w:rsid w:val="00D1183B"/>
    <w:rsid w:val="00D11D55"/>
    <w:rsid w:val="00D11F7C"/>
    <w:rsid w:val="00D12C67"/>
    <w:rsid w:val="00D12C6A"/>
    <w:rsid w:val="00D12EED"/>
    <w:rsid w:val="00D13C3D"/>
    <w:rsid w:val="00D14008"/>
    <w:rsid w:val="00D14F4F"/>
    <w:rsid w:val="00D150DF"/>
    <w:rsid w:val="00D15924"/>
    <w:rsid w:val="00D2051F"/>
    <w:rsid w:val="00D21651"/>
    <w:rsid w:val="00D21EB2"/>
    <w:rsid w:val="00D2205C"/>
    <w:rsid w:val="00D22E16"/>
    <w:rsid w:val="00D23342"/>
    <w:rsid w:val="00D23FAB"/>
    <w:rsid w:val="00D2529D"/>
    <w:rsid w:val="00D25D1E"/>
    <w:rsid w:val="00D265D3"/>
    <w:rsid w:val="00D272AE"/>
    <w:rsid w:val="00D30585"/>
    <w:rsid w:val="00D31525"/>
    <w:rsid w:val="00D327EB"/>
    <w:rsid w:val="00D332FD"/>
    <w:rsid w:val="00D3368F"/>
    <w:rsid w:val="00D33EF3"/>
    <w:rsid w:val="00D34428"/>
    <w:rsid w:val="00D34AF8"/>
    <w:rsid w:val="00D35267"/>
    <w:rsid w:val="00D35EB4"/>
    <w:rsid w:val="00D40AFE"/>
    <w:rsid w:val="00D41C37"/>
    <w:rsid w:val="00D421B5"/>
    <w:rsid w:val="00D43053"/>
    <w:rsid w:val="00D435DD"/>
    <w:rsid w:val="00D438E3"/>
    <w:rsid w:val="00D4683D"/>
    <w:rsid w:val="00D471D3"/>
    <w:rsid w:val="00D47AD8"/>
    <w:rsid w:val="00D50752"/>
    <w:rsid w:val="00D50D7D"/>
    <w:rsid w:val="00D51C7E"/>
    <w:rsid w:val="00D521D8"/>
    <w:rsid w:val="00D52492"/>
    <w:rsid w:val="00D5332F"/>
    <w:rsid w:val="00D53371"/>
    <w:rsid w:val="00D538C3"/>
    <w:rsid w:val="00D53EC8"/>
    <w:rsid w:val="00D55C07"/>
    <w:rsid w:val="00D56542"/>
    <w:rsid w:val="00D5663E"/>
    <w:rsid w:val="00D56A6E"/>
    <w:rsid w:val="00D56AF6"/>
    <w:rsid w:val="00D56B62"/>
    <w:rsid w:val="00D570EC"/>
    <w:rsid w:val="00D576D9"/>
    <w:rsid w:val="00D60185"/>
    <w:rsid w:val="00D60350"/>
    <w:rsid w:val="00D611ED"/>
    <w:rsid w:val="00D61B2D"/>
    <w:rsid w:val="00D62409"/>
    <w:rsid w:val="00D627EC"/>
    <w:rsid w:val="00D64201"/>
    <w:rsid w:val="00D6497D"/>
    <w:rsid w:val="00D64EBA"/>
    <w:rsid w:val="00D64EEA"/>
    <w:rsid w:val="00D65035"/>
    <w:rsid w:val="00D65B99"/>
    <w:rsid w:val="00D660CE"/>
    <w:rsid w:val="00D666C6"/>
    <w:rsid w:val="00D66B7F"/>
    <w:rsid w:val="00D71D0E"/>
    <w:rsid w:val="00D72E9D"/>
    <w:rsid w:val="00D7329D"/>
    <w:rsid w:val="00D7603B"/>
    <w:rsid w:val="00D773FF"/>
    <w:rsid w:val="00D77445"/>
    <w:rsid w:val="00D801A3"/>
    <w:rsid w:val="00D80F18"/>
    <w:rsid w:val="00D81162"/>
    <w:rsid w:val="00D81C3E"/>
    <w:rsid w:val="00D8219C"/>
    <w:rsid w:val="00D82AA5"/>
    <w:rsid w:val="00D82D52"/>
    <w:rsid w:val="00D832DB"/>
    <w:rsid w:val="00D8490D"/>
    <w:rsid w:val="00D84A06"/>
    <w:rsid w:val="00D84AEF"/>
    <w:rsid w:val="00D84C07"/>
    <w:rsid w:val="00D861A3"/>
    <w:rsid w:val="00D8668E"/>
    <w:rsid w:val="00D86F07"/>
    <w:rsid w:val="00D87ACF"/>
    <w:rsid w:val="00D9471A"/>
    <w:rsid w:val="00D94C08"/>
    <w:rsid w:val="00D954F8"/>
    <w:rsid w:val="00D961A5"/>
    <w:rsid w:val="00D96682"/>
    <w:rsid w:val="00D969B5"/>
    <w:rsid w:val="00D97AA4"/>
    <w:rsid w:val="00DA133D"/>
    <w:rsid w:val="00DA188D"/>
    <w:rsid w:val="00DA1D6A"/>
    <w:rsid w:val="00DA20AA"/>
    <w:rsid w:val="00DA3472"/>
    <w:rsid w:val="00DA3491"/>
    <w:rsid w:val="00DA6A8E"/>
    <w:rsid w:val="00DA7651"/>
    <w:rsid w:val="00DA7873"/>
    <w:rsid w:val="00DA78DD"/>
    <w:rsid w:val="00DA7B04"/>
    <w:rsid w:val="00DB0473"/>
    <w:rsid w:val="00DB0939"/>
    <w:rsid w:val="00DB0BB1"/>
    <w:rsid w:val="00DB0FE8"/>
    <w:rsid w:val="00DB14B6"/>
    <w:rsid w:val="00DB2ED5"/>
    <w:rsid w:val="00DB348C"/>
    <w:rsid w:val="00DB3795"/>
    <w:rsid w:val="00DB3BEC"/>
    <w:rsid w:val="00DB49D4"/>
    <w:rsid w:val="00DB4EEB"/>
    <w:rsid w:val="00DB57FC"/>
    <w:rsid w:val="00DB64EE"/>
    <w:rsid w:val="00DB6BB9"/>
    <w:rsid w:val="00DB6F3F"/>
    <w:rsid w:val="00DB76CF"/>
    <w:rsid w:val="00DB7A0D"/>
    <w:rsid w:val="00DC0282"/>
    <w:rsid w:val="00DC0F06"/>
    <w:rsid w:val="00DC1585"/>
    <w:rsid w:val="00DC1804"/>
    <w:rsid w:val="00DC267D"/>
    <w:rsid w:val="00DC2A0B"/>
    <w:rsid w:val="00DC2D8C"/>
    <w:rsid w:val="00DC346F"/>
    <w:rsid w:val="00DC37EB"/>
    <w:rsid w:val="00DC4378"/>
    <w:rsid w:val="00DC6BD6"/>
    <w:rsid w:val="00DC72D1"/>
    <w:rsid w:val="00DC77B0"/>
    <w:rsid w:val="00DC7A3A"/>
    <w:rsid w:val="00DC7E81"/>
    <w:rsid w:val="00DD0032"/>
    <w:rsid w:val="00DD0868"/>
    <w:rsid w:val="00DD1F21"/>
    <w:rsid w:val="00DD2B4E"/>
    <w:rsid w:val="00DD4642"/>
    <w:rsid w:val="00DD4FA1"/>
    <w:rsid w:val="00DD547D"/>
    <w:rsid w:val="00DD6E12"/>
    <w:rsid w:val="00DD7835"/>
    <w:rsid w:val="00DE032B"/>
    <w:rsid w:val="00DE1D4C"/>
    <w:rsid w:val="00DE2A8F"/>
    <w:rsid w:val="00DE2BE4"/>
    <w:rsid w:val="00DE2F94"/>
    <w:rsid w:val="00DE3236"/>
    <w:rsid w:val="00DE39B6"/>
    <w:rsid w:val="00DE44A7"/>
    <w:rsid w:val="00DE4CD5"/>
    <w:rsid w:val="00DE4FCC"/>
    <w:rsid w:val="00DE5FF6"/>
    <w:rsid w:val="00DE619D"/>
    <w:rsid w:val="00DE7A12"/>
    <w:rsid w:val="00DF05D8"/>
    <w:rsid w:val="00DF38B0"/>
    <w:rsid w:val="00DF3B12"/>
    <w:rsid w:val="00DF4BF8"/>
    <w:rsid w:val="00DF6236"/>
    <w:rsid w:val="00DF6D71"/>
    <w:rsid w:val="00DF78D5"/>
    <w:rsid w:val="00DF7970"/>
    <w:rsid w:val="00DF7AAF"/>
    <w:rsid w:val="00DF7E47"/>
    <w:rsid w:val="00DF7F2E"/>
    <w:rsid w:val="00E01073"/>
    <w:rsid w:val="00E02EEC"/>
    <w:rsid w:val="00E042E3"/>
    <w:rsid w:val="00E04FA8"/>
    <w:rsid w:val="00E05926"/>
    <w:rsid w:val="00E05F32"/>
    <w:rsid w:val="00E07DF4"/>
    <w:rsid w:val="00E07DF8"/>
    <w:rsid w:val="00E11DA0"/>
    <w:rsid w:val="00E11E08"/>
    <w:rsid w:val="00E12009"/>
    <w:rsid w:val="00E13CD6"/>
    <w:rsid w:val="00E14367"/>
    <w:rsid w:val="00E146D9"/>
    <w:rsid w:val="00E16A6B"/>
    <w:rsid w:val="00E173E1"/>
    <w:rsid w:val="00E175BA"/>
    <w:rsid w:val="00E1762C"/>
    <w:rsid w:val="00E17F67"/>
    <w:rsid w:val="00E201DF"/>
    <w:rsid w:val="00E20518"/>
    <w:rsid w:val="00E20B97"/>
    <w:rsid w:val="00E22A4A"/>
    <w:rsid w:val="00E236A7"/>
    <w:rsid w:val="00E23C96"/>
    <w:rsid w:val="00E23CB2"/>
    <w:rsid w:val="00E24211"/>
    <w:rsid w:val="00E24858"/>
    <w:rsid w:val="00E24E4A"/>
    <w:rsid w:val="00E25060"/>
    <w:rsid w:val="00E2611F"/>
    <w:rsid w:val="00E26D18"/>
    <w:rsid w:val="00E277D8"/>
    <w:rsid w:val="00E27CF4"/>
    <w:rsid w:val="00E304D3"/>
    <w:rsid w:val="00E3116A"/>
    <w:rsid w:val="00E315C2"/>
    <w:rsid w:val="00E31AFA"/>
    <w:rsid w:val="00E31B84"/>
    <w:rsid w:val="00E321BD"/>
    <w:rsid w:val="00E321FC"/>
    <w:rsid w:val="00E32398"/>
    <w:rsid w:val="00E3284F"/>
    <w:rsid w:val="00E33722"/>
    <w:rsid w:val="00E33C5E"/>
    <w:rsid w:val="00E34086"/>
    <w:rsid w:val="00E34511"/>
    <w:rsid w:val="00E346E1"/>
    <w:rsid w:val="00E347C8"/>
    <w:rsid w:val="00E34A3E"/>
    <w:rsid w:val="00E34D50"/>
    <w:rsid w:val="00E35768"/>
    <w:rsid w:val="00E366A8"/>
    <w:rsid w:val="00E37B5A"/>
    <w:rsid w:val="00E40ADA"/>
    <w:rsid w:val="00E41B15"/>
    <w:rsid w:val="00E41FDF"/>
    <w:rsid w:val="00E43451"/>
    <w:rsid w:val="00E43CC2"/>
    <w:rsid w:val="00E45784"/>
    <w:rsid w:val="00E4769C"/>
    <w:rsid w:val="00E477A9"/>
    <w:rsid w:val="00E47A78"/>
    <w:rsid w:val="00E51872"/>
    <w:rsid w:val="00E519B2"/>
    <w:rsid w:val="00E51CD1"/>
    <w:rsid w:val="00E522DD"/>
    <w:rsid w:val="00E5303B"/>
    <w:rsid w:val="00E53208"/>
    <w:rsid w:val="00E54A15"/>
    <w:rsid w:val="00E556D2"/>
    <w:rsid w:val="00E556D4"/>
    <w:rsid w:val="00E564D8"/>
    <w:rsid w:val="00E56D5A"/>
    <w:rsid w:val="00E56E99"/>
    <w:rsid w:val="00E572C2"/>
    <w:rsid w:val="00E6093A"/>
    <w:rsid w:val="00E60F1F"/>
    <w:rsid w:val="00E620C5"/>
    <w:rsid w:val="00E63690"/>
    <w:rsid w:val="00E6384F"/>
    <w:rsid w:val="00E6490C"/>
    <w:rsid w:val="00E6510D"/>
    <w:rsid w:val="00E6671C"/>
    <w:rsid w:val="00E6702B"/>
    <w:rsid w:val="00E67B9B"/>
    <w:rsid w:val="00E7001C"/>
    <w:rsid w:val="00E702B3"/>
    <w:rsid w:val="00E70363"/>
    <w:rsid w:val="00E7067A"/>
    <w:rsid w:val="00E708EE"/>
    <w:rsid w:val="00E70FFA"/>
    <w:rsid w:val="00E710DA"/>
    <w:rsid w:val="00E711F3"/>
    <w:rsid w:val="00E71374"/>
    <w:rsid w:val="00E71416"/>
    <w:rsid w:val="00E71B2C"/>
    <w:rsid w:val="00E72A5E"/>
    <w:rsid w:val="00E72F1D"/>
    <w:rsid w:val="00E73152"/>
    <w:rsid w:val="00E73EEA"/>
    <w:rsid w:val="00E74885"/>
    <w:rsid w:val="00E748A0"/>
    <w:rsid w:val="00E74DC7"/>
    <w:rsid w:val="00E758B9"/>
    <w:rsid w:val="00E77097"/>
    <w:rsid w:val="00E77724"/>
    <w:rsid w:val="00E801B3"/>
    <w:rsid w:val="00E80A93"/>
    <w:rsid w:val="00E80BE3"/>
    <w:rsid w:val="00E80E03"/>
    <w:rsid w:val="00E81A0C"/>
    <w:rsid w:val="00E824A2"/>
    <w:rsid w:val="00E84590"/>
    <w:rsid w:val="00E850A1"/>
    <w:rsid w:val="00E85E0C"/>
    <w:rsid w:val="00E85EFB"/>
    <w:rsid w:val="00E8687E"/>
    <w:rsid w:val="00E87002"/>
    <w:rsid w:val="00E87231"/>
    <w:rsid w:val="00E91491"/>
    <w:rsid w:val="00E91954"/>
    <w:rsid w:val="00E92F66"/>
    <w:rsid w:val="00E93A15"/>
    <w:rsid w:val="00E940C0"/>
    <w:rsid w:val="00E94F54"/>
    <w:rsid w:val="00E95424"/>
    <w:rsid w:val="00E95C42"/>
    <w:rsid w:val="00E9684E"/>
    <w:rsid w:val="00E96D1A"/>
    <w:rsid w:val="00E96E71"/>
    <w:rsid w:val="00E978B7"/>
    <w:rsid w:val="00EA02D2"/>
    <w:rsid w:val="00EA0BCF"/>
    <w:rsid w:val="00EA0E98"/>
    <w:rsid w:val="00EA1C20"/>
    <w:rsid w:val="00EA1D84"/>
    <w:rsid w:val="00EA2108"/>
    <w:rsid w:val="00EA346B"/>
    <w:rsid w:val="00EA509D"/>
    <w:rsid w:val="00EA51D6"/>
    <w:rsid w:val="00EA629E"/>
    <w:rsid w:val="00EA7E45"/>
    <w:rsid w:val="00EB0406"/>
    <w:rsid w:val="00EB0A78"/>
    <w:rsid w:val="00EB1026"/>
    <w:rsid w:val="00EB199D"/>
    <w:rsid w:val="00EB23CE"/>
    <w:rsid w:val="00EB3033"/>
    <w:rsid w:val="00EB3D94"/>
    <w:rsid w:val="00EB3F95"/>
    <w:rsid w:val="00EB446F"/>
    <w:rsid w:val="00EB4817"/>
    <w:rsid w:val="00EB4FF2"/>
    <w:rsid w:val="00EB5479"/>
    <w:rsid w:val="00EB57FB"/>
    <w:rsid w:val="00EB69B2"/>
    <w:rsid w:val="00EC0D31"/>
    <w:rsid w:val="00EC12BE"/>
    <w:rsid w:val="00EC16EE"/>
    <w:rsid w:val="00EC1B16"/>
    <w:rsid w:val="00EC2552"/>
    <w:rsid w:val="00EC25F2"/>
    <w:rsid w:val="00EC295D"/>
    <w:rsid w:val="00EC2CC9"/>
    <w:rsid w:val="00EC3339"/>
    <w:rsid w:val="00EC4071"/>
    <w:rsid w:val="00EC46AA"/>
    <w:rsid w:val="00EC4B0F"/>
    <w:rsid w:val="00EC5A61"/>
    <w:rsid w:val="00EC6B0C"/>
    <w:rsid w:val="00EC6E56"/>
    <w:rsid w:val="00EC7A5F"/>
    <w:rsid w:val="00ED0C2A"/>
    <w:rsid w:val="00ED1822"/>
    <w:rsid w:val="00ED1DA8"/>
    <w:rsid w:val="00ED2104"/>
    <w:rsid w:val="00ED2B3B"/>
    <w:rsid w:val="00ED3C2E"/>
    <w:rsid w:val="00ED627D"/>
    <w:rsid w:val="00ED739E"/>
    <w:rsid w:val="00EE0266"/>
    <w:rsid w:val="00EE0C8A"/>
    <w:rsid w:val="00EE0D71"/>
    <w:rsid w:val="00EE20D5"/>
    <w:rsid w:val="00EE2CCE"/>
    <w:rsid w:val="00EE40AC"/>
    <w:rsid w:val="00EE4D3D"/>
    <w:rsid w:val="00EE561F"/>
    <w:rsid w:val="00EE59D6"/>
    <w:rsid w:val="00EE5A19"/>
    <w:rsid w:val="00EE6373"/>
    <w:rsid w:val="00EE644C"/>
    <w:rsid w:val="00EF1244"/>
    <w:rsid w:val="00EF242C"/>
    <w:rsid w:val="00EF261D"/>
    <w:rsid w:val="00EF276F"/>
    <w:rsid w:val="00EF343A"/>
    <w:rsid w:val="00EF3591"/>
    <w:rsid w:val="00EF3CD8"/>
    <w:rsid w:val="00EF3D79"/>
    <w:rsid w:val="00EF3ED8"/>
    <w:rsid w:val="00EF4D41"/>
    <w:rsid w:val="00EF51CC"/>
    <w:rsid w:val="00EF53AF"/>
    <w:rsid w:val="00EF55DF"/>
    <w:rsid w:val="00EF584E"/>
    <w:rsid w:val="00EF6C70"/>
    <w:rsid w:val="00EF7092"/>
    <w:rsid w:val="00EF70D6"/>
    <w:rsid w:val="00EF7292"/>
    <w:rsid w:val="00F0014C"/>
    <w:rsid w:val="00F01799"/>
    <w:rsid w:val="00F01FE6"/>
    <w:rsid w:val="00F0248B"/>
    <w:rsid w:val="00F02890"/>
    <w:rsid w:val="00F035E9"/>
    <w:rsid w:val="00F0430C"/>
    <w:rsid w:val="00F0453A"/>
    <w:rsid w:val="00F04593"/>
    <w:rsid w:val="00F04B3F"/>
    <w:rsid w:val="00F04EB6"/>
    <w:rsid w:val="00F04F23"/>
    <w:rsid w:val="00F0505A"/>
    <w:rsid w:val="00F055FD"/>
    <w:rsid w:val="00F05C31"/>
    <w:rsid w:val="00F06F4E"/>
    <w:rsid w:val="00F07487"/>
    <w:rsid w:val="00F079D3"/>
    <w:rsid w:val="00F07B9C"/>
    <w:rsid w:val="00F1035F"/>
    <w:rsid w:val="00F10AED"/>
    <w:rsid w:val="00F10CB1"/>
    <w:rsid w:val="00F117A8"/>
    <w:rsid w:val="00F11C2A"/>
    <w:rsid w:val="00F142AB"/>
    <w:rsid w:val="00F1496D"/>
    <w:rsid w:val="00F14DF2"/>
    <w:rsid w:val="00F15119"/>
    <w:rsid w:val="00F16353"/>
    <w:rsid w:val="00F16AC9"/>
    <w:rsid w:val="00F16E0C"/>
    <w:rsid w:val="00F2015E"/>
    <w:rsid w:val="00F20DD5"/>
    <w:rsid w:val="00F232EF"/>
    <w:rsid w:val="00F23567"/>
    <w:rsid w:val="00F235F9"/>
    <w:rsid w:val="00F2395F"/>
    <w:rsid w:val="00F23E0F"/>
    <w:rsid w:val="00F24A87"/>
    <w:rsid w:val="00F251CD"/>
    <w:rsid w:val="00F25709"/>
    <w:rsid w:val="00F25822"/>
    <w:rsid w:val="00F26908"/>
    <w:rsid w:val="00F274B0"/>
    <w:rsid w:val="00F27D96"/>
    <w:rsid w:val="00F303C3"/>
    <w:rsid w:val="00F30574"/>
    <w:rsid w:val="00F30ADF"/>
    <w:rsid w:val="00F30D07"/>
    <w:rsid w:val="00F326ED"/>
    <w:rsid w:val="00F329D8"/>
    <w:rsid w:val="00F33F30"/>
    <w:rsid w:val="00F34218"/>
    <w:rsid w:val="00F34693"/>
    <w:rsid w:val="00F346CF"/>
    <w:rsid w:val="00F34A27"/>
    <w:rsid w:val="00F34CA6"/>
    <w:rsid w:val="00F354B5"/>
    <w:rsid w:val="00F356EE"/>
    <w:rsid w:val="00F3688C"/>
    <w:rsid w:val="00F374D1"/>
    <w:rsid w:val="00F409EF"/>
    <w:rsid w:val="00F41078"/>
    <w:rsid w:val="00F41339"/>
    <w:rsid w:val="00F41CD5"/>
    <w:rsid w:val="00F43D42"/>
    <w:rsid w:val="00F44132"/>
    <w:rsid w:val="00F453EF"/>
    <w:rsid w:val="00F45E97"/>
    <w:rsid w:val="00F464BF"/>
    <w:rsid w:val="00F46541"/>
    <w:rsid w:val="00F46ABD"/>
    <w:rsid w:val="00F46D7F"/>
    <w:rsid w:val="00F46FE5"/>
    <w:rsid w:val="00F476C6"/>
    <w:rsid w:val="00F47D3E"/>
    <w:rsid w:val="00F5077E"/>
    <w:rsid w:val="00F50FE4"/>
    <w:rsid w:val="00F5245B"/>
    <w:rsid w:val="00F550DA"/>
    <w:rsid w:val="00F55AC5"/>
    <w:rsid w:val="00F55FC9"/>
    <w:rsid w:val="00F565CA"/>
    <w:rsid w:val="00F568BB"/>
    <w:rsid w:val="00F56949"/>
    <w:rsid w:val="00F571F8"/>
    <w:rsid w:val="00F57A51"/>
    <w:rsid w:val="00F57BF0"/>
    <w:rsid w:val="00F57CA1"/>
    <w:rsid w:val="00F600AD"/>
    <w:rsid w:val="00F60334"/>
    <w:rsid w:val="00F60969"/>
    <w:rsid w:val="00F60C85"/>
    <w:rsid w:val="00F60D51"/>
    <w:rsid w:val="00F60E8C"/>
    <w:rsid w:val="00F60F79"/>
    <w:rsid w:val="00F61633"/>
    <w:rsid w:val="00F622DD"/>
    <w:rsid w:val="00F62D4E"/>
    <w:rsid w:val="00F62F24"/>
    <w:rsid w:val="00F6443D"/>
    <w:rsid w:val="00F64565"/>
    <w:rsid w:val="00F64795"/>
    <w:rsid w:val="00F64E8E"/>
    <w:rsid w:val="00F64FA0"/>
    <w:rsid w:val="00F65703"/>
    <w:rsid w:val="00F6592D"/>
    <w:rsid w:val="00F6633B"/>
    <w:rsid w:val="00F66351"/>
    <w:rsid w:val="00F66507"/>
    <w:rsid w:val="00F67656"/>
    <w:rsid w:val="00F67854"/>
    <w:rsid w:val="00F6798B"/>
    <w:rsid w:val="00F67E94"/>
    <w:rsid w:val="00F67EC7"/>
    <w:rsid w:val="00F702C0"/>
    <w:rsid w:val="00F7141D"/>
    <w:rsid w:val="00F71D51"/>
    <w:rsid w:val="00F725C3"/>
    <w:rsid w:val="00F727BE"/>
    <w:rsid w:val="00F72B9B"/>
    <w:rsid w:val="00F72D14"/>
    <w:rsid w:val="00F72FC5"/>
    <w:rsid w:val="00F736D2"/>
    <w:rsid w:val="00F73828"/>
    <w:rsid w:val="00F73E52"/>
    <w:rsid w:val="00F752F1"/>
    <w:rsid w:val="00F758E4"/>
    <w:rsid w:val="00F75900"/>
    <w:rsid w:val="00F760CB"/>
    <w:rsid w:val="00F7706B"/>
    <w:rsid w:val="00F77430"/>
    <w:rsid w:val="00F7767B"/>
    <w:rsid w:val="00F77B73"/>
    <w:rsid w:val="00F77D8A"/>
    <w:rsid w:val="00F8043B"/>
    <w:rsid w:val="00F8165F"/>
    <w:rsid w:val="00F81F67"/>
    <w:rsid w:val="00F82E6C"/>
    <w:rsid w:val="00F82EC5"/>
    <w:rsid w:val="00F83E09"/>
    <w:rsid w:val="00F84EDF"/>
    <w:rsid w:val="00F853AA"/>
    <w:rsid w:val="00F85B92"/>
    <w:rsid w:val="00F86CFF"/>
    <w:rsid w:val="00F86DC8"/>
    <w:rsid w:val="00F90809"/>
    <w:rsid w:val="00F927E8"/>
    <w:rsid w:val="00F92853"/>
    <w:rsid w:val="00F92E95"/>
    <w:rsid w:val="00F92F25"/>
    <w:rsid w:val="00F9329A"/>
    <w:rsid w:val="00F93C23"/>
    <w:rsid w:val="00F93DC1"/>
    <w:rsid w:val="00F94752"/>
    <w:rsid w:val="00F95214"/>
    <w:rsid w:val="00F95E3A"/>
    <w:rsid w:val="00F96379"/>
    <w:rsid w:val="00FA00E3"/>
    <w:rsid w:val="00FA19AB"/>
    <w:rsid w:val="00FA1B5A"/>
    <w:rsid w:val="00FA1EF5"/>
    <w:rsid w:val="00FA24C6"/>
    <w:rsid w:val="00FA3D3E"/>
    <w:rsid w:val="00FA4EB1"/>
    <w:rsid w:val="00FA5D55"/>
    <w:rsid w:val="00FA5EE5"/>
    <w:rsid w:val="00FA6EB3"/>
    <w:rsid w:val="00FA6FFB"/>
    <w:rsid w:val="00FA7AAA"/>
    <w:rsid w:val="00FA7ECB"/>
    <w:rsid w:val="00FB02CF"/>
    <w:rsid w:val="00FB08BD"/>
    <w:rsid w:val="00FB2C18"/>
    <w:rsid w:val="00FB47CA"/>
    <w:rsid w:val="00FB49B2"/>
    <w:rsid w:val="00FB4C98"/>
    <w:rsid w:val="00FB540A"/>
    <w:rsid w:val="00FB5DF5"/>
    <w:rsid w:val="00FB5FDA"/>
    <w:rsid w:val="00FB63D9"/>
    <w:rsid w:val="00FB66A4"/>
    <w:rsid w:val="00FB6796"/>
    <w:rsid w:val="00FB6DF4"/>
    <w:rsid w:val="00FB7055"/>
    <w:rsid w:val="00FB709F"/>
    <w:rsid w:val="00FB738B"/>
    <w:rsid w:val="00FC1351"/>
    <w:rsid w:val="00FC335A"/>
    <w:rsid w:val="00FC35D6"/>
    <w:rsid w:val="00FC38D2"/>
    <w:rsid w:val="00FC4048"/>
    <w:rsid w:val="00FC4EEC"/>
    <w:rsid w:val="00FC59B6"/>
    <w:rsid w:val="00FC6025"/>
    <w:rsid w:val="00FC611C"/>
    <w:rsid w:val="00FC63F8"/>
    <w:rsid w:val="00FC730E"/>
    <w:rsid w:val="00FC73A3"/>
    <w:rsid w:val="00FC76C2"/>
    <w:rsid w:val="00FC7B0F"/>
    <w:rsid w:val="00FD1067"/>
    <w:rsid w:val="00FD1332"/>
    <w:rsid w:val="00FD14E8"/>
    <w:rsid w:val="00FD213E"/>
    <w:rsid w:val="00FD215F"/>
    <w:rsid w:val="00FD249A"/>
    <w:rsid w:val="00FD41A5"/>
    <w:rsid w:val="00FD4E8A"/>
    <w:rsid w:val="00FD507E"/>
    <w:rsid w:val="00FD52D6"/>
    <w:rsid w:val="00FD57C1"/>
    <w:rsid w:val="00FD5C1D"/>
    <w:rsid w:val="00FD6765"/>
    <w:rsid w:val="00FD79C2"/>
    <w:rsid w:val="00FD7A68"/>
    <w:rsid w:val="00FE1A7A"/>
    <w:rsid w:val="00FE2497"/>
    <w:rsid w:val="00FE2680"/>
    <w:rsid w:val="00FE328D"/>
    <w:rsid w:val="00FE4388"/>
    <w:rsid w:val="00FE4F98"/>
    <w:rsid w:val="00FE66D3"/>
    <w:rsid w:val="00FE6ACE"/>
    <w:rsid w:val="00FE74DC"/>
    <w:rsid w:val="00FF021A"/>
    <w:rsid w:val="00FF02E1"/>
    <w:rsid w:val="00FF0998"/>
    <w:rsid w:val="00FF1010"/>
    <w:rsid w:val="00FF128F"/>
    <w:rsid w:val="00FF1F2A"/>
    <w:rsid w:val="00FF2626"/>
    <w:rsid w:val="00FF3767"/>
    <w:rsid w:val="00FF3BED"/>
    <w:rsid w:val="00FF43D8"/>
    <w:rsid w:val="00FF47AB"/>
    <w:rsid w:val="00FF4A0F"/>
    <w:rsid w:val="00FF4A85"/>
    <w:rsid w:val="00FF56DD"/>
    <w:rsid w:val="00FF5FD1"/>
    <w:rsid w:val="00FF67FE"/>
    <w:rsid w:val="00FF6926"/>
    <w:rsid w:val="00FF6E4E"/>
    <w:rsid w:val="2800A820"/>
    <w:rsid w:val="33F5E571"/>
    <w:rsid w:val="5FF950E5"/>
    <w:rsid w:val="6BE5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5A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23F5B"/>
    <w:pPr>
      <w:spacing w:line="360" w:lineRule="auto"/>
      <w:jc w:val="both"/>
    </w:pPr>
    <w:rPr>
      <w:rFonts w:ascii="Times New Roman" w:hAnsi="Times New Roman" w:cs="Times New Roman"/>
      <w:lang w:val="sv-S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64795"/>
    <w:pPr>
      <w:keepNext/>
      <w:keepLines/>
      <w:numPr>
        <w:numId w:val="2"/>
      </w:numPr>
      <w:spacing w:before="240"/>
      <w:outlineLvl w:val="0"/>
    </w:pPr>
    <w:rPr>
      <w:rFonts w:eastAsiaTheme="majorEastAsia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FA1B5A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/>
      <w:color w:val="000000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64795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81DA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81DA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81DA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81DA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81DA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81DA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64795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A1B5A"/>
    <w:rPr>
      <w:rFonts w:ascii="Times New Roman" w:eastAsiaTheme="majorEastAsia" w:hAnsi="Times New Roman" w:cs="Times New Roman"/>
      <w:color w:val="000000" w:themeColor="tex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64795"/>
    <w:rPr>
      <w:rFonts w:ascii="Times New Roman" w:eastAsiaTheme="majorEastAsia" w:hAnsi="Times New Roman" w:cs="Times New Roman"/>
      <w:color w:val="000000" w:themeColor="text1"/>
    </w:rPr>
  </w:style>
  <w:style w:type="paragraph" w:styleId="Otsikko">
    <w:name w:val="Title"/>
    <w:basedOn w:val="Normaali"/>
    <w:next w:val="Normaali"/>
    <w:link w:val="OtsikkoChar"/>
    <w:uiPriority w:val="10"/>
    <w:qFormat/>
    <w:rsid w:val="00186E8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86E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A744E6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28176E"/>
    <w:pPr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/>
      <w:bCs/>
      <w:color w:val="2F5496" w:themeColor="accent1" w:themeShade="BF"/>
      <w:sz w:val="28"/>
      <w:szCs w:val="28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28176E"/>
    <w:pPr>
      <w:spacing w:before="120"/>
    </w:pPr>
    <w:rPr>
      <w:rFonts w:asciiTheme="majorHAnsi" w:hAnsiTheme="majorHAnsi"/>
      <w:b/>
      <w:bCs/>
      <w:color w:val="548DD4"/>
    </w:rPr>
  </w:style>
  <w:style w:type="character" w:styleId="Hyperlinkki">
    <w:name w:val="Hyperlink"/>
    <w:basedOn w:val="Kappaleenoletusfontti"/>
    <w:uiPriority w:val="99"/>
    <w:unhideWhenUsed/>
    <w:rsid w:val="0028176E"/>
    <w:rPr>
      <w:color w:val="0563C1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28176E"/>
    <w:rPr>
      <w:rFonts w:asciiTheme="minorHAnsi" w:hAnsiTheme="minorHAnsi"/>
      <w:sz w:val="22"/>
      <w:szCs w:val="22"/>
    </w:rPr>
  </w:style>
  <w:style w:type="paragraph" w:styleId="Sisluet3">
    <w:name w:val="toc 3"/>
    <w:basedOn w:val="Normaali"/>
    <w:next w:val="Normaali"/>
    <w:autoRedefine/>
    <w:uiPriority w:val="39"/>
    <w:unhideWhenUsed/>
    <w:rsid w:val="0028176E"/>
    <w:pPr>
      <w:ind w:left="240"/>
    </w:pPr>
    <w:rPr>
      <w:rFonts w:asciiTheme="minorHAnsi" w:hAnsiTheme="minorHAnsi"/>
      <w:i/>
      <w:iCs/>
      <w:sz w:val="22"/>
      <w:szCs w:val="22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8176E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8176E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8176E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8176E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8176E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8176E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81D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81DA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81DA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81D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81D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81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aikkamerkkiteksti">
    <w:name w:val="Placeholder Text"/>
    <w:basedOn w:val="Kappaleenoletusfontti"/>
    <w:uiPriority w:val="99"/>
    <w:semiHidden/>
    <w:rsid w:val="00CC5B51"/>
    <w:rPr>
      <w:color w:val="808080"/>
    </w:rPr>
  </w:style>
  <w:style w:type="paragraph" w:styleId="Alatunniste">
    <w:name w:val="footer"/>
    <w:basedOn w:val="Normaali"/>
    <w:link w:val="AlatunnisteChar"/>
    <w:uiPriority w:val="99"/>
    <w:unhideWhenUsed/>
    <w:rsid w:val="00B904F7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904F7"/>
    <w:rPr>
      <w:rFonts w:ascii="Times New Roman" w:hAnsi="Times New Roman" w:cs="Times New Roman"/>
    </w:rPr>
  </w:style>
  <w:style w:type="character" w:styleId="Sivunumero">
    <w:name w:val="page number"/>
    <w:basedOn w:val="Kappaleenoletusfontti"/>
    <w:uiPriority w:val="99"/>
    <w:semiHidden/>
    <w:unhideWhenUsed/>
    <w:rsid w:val="00B904F7"/>
  </w:style>
  <w:style w:type="paragraph" w:styleId="Yltunniste">
    <w:name w:val="header"/>
    <w:basedOn w:val="Normaali"/>
    <w:link w:val="YltunnisteChar"/>
    <w:uiPriority w:val="99"/>
    <w:unhideWhenUsed/>
    <w:rsid w:val="00B97F71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97F71"/>
    <w:rPr>
      <w:rFonts w:ascii="Times New Roman" w:hAnsi="Times New Roman" w:cs="Times New Roman"/>
    </w:rPr>
  </w:style>
  <w:style w:type="paragraph" w:styleId="Lhdeluettelo">
    <w:name w:val="Bibliography"/>
    <w:basedOn w:val="Normaali"/>
    <w:next w:val="Normaali"/>
    <w:uiPriority w:val="37"/>
    <w:unhideWhenUsed/>
    <w:rsid w:val="00B9516B"/>
  </w:style>
  <w:style w:type="character" w:styleId="Kommentinviite">
    <w:name w:val="annotation reference"/>
    <w:basedOn w:val="Kappaleenoletusfontti"/>
    <w:uiPriority w:val="99"/>
    <w:semiHidden/>
    <w:unhideWhenUsed/>
    <w:rsid w:val="00B5402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5402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54028"/>
    <w:rPr>
      <w:rFonts w:ascii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402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54028"/>
    <w:rPr>
      <w:rFonts w:ascii="Times New Roman" w:hAnsi="Times New Roman" w:cs="Times New Roman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028"/>
    <w:pPr>
      <w:spacing w:line="240" w:lineRule="auto"/>
    </w:pPr>
    <w:rPr>
      <w:sz w:val="26"/>
      <w:szCs w:val="2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028"/>
    <w:rPr>
      <w:rFonts w:ascii="Times New Roman" w:hAnsi="Times New Roman" w:cs="Times New Roman"/>
      <w:sz w:val="26"/>
      <w:szCs w:val="26"/>
    </w:rPr>
  </w:style>
  <w:style w:type="character" w:customStyle="1" w:styleId="Ratkaisematonmaininta1">
    <w:name w:val="Ratkaisematon maininta1"/>
    <w:basedOn w:val="Kappaleenoletusfontti"/>
    <w:uiPriority w:val="99"/>
    <w:rsid w:val="005324BB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AA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unhideWhenUsed/>
    <w:qFormat/>
    <w:rsid w:val="00640E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A70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diagramQuickStyle" Target="diagrams/quickStyle1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diagramColors" Target="diagrams/colors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diagramQuickStyle" Target="diagrams/quickStyle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diagramLayout" Target="diagrams/layout2.xml"/><Relationship Id="rId27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4516EA-4FA8-834F-913A-E34CD040B515}" type="doc">
      <dgm:prSet loTypeId="urn:microsoft.com/office/officeart/2005/8/layout/cycle7" loCatId="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fi-FI"/>
        </a:p>
      </dgm:t>
    </dgm:pt>
    <dgm:pt modelId="{E6BB0B26-F4D9-304A-9078-29C9E74FFE80}">
      <dgm:prSet phldrT="[Teksti]"/>
      <dgm:spPr/>
      <dgm:t>
        <a:bodyPr/>
        <a:lstStyle/>
        <a:p>
          <a:r>
            <a:rPr lang="fi-FI"/>
            <a:t>Integritet</a:t>
          </a:r>
        </a:p>
      </dgm:t>
    </dgm:pt>
    <dgm:pt modelId="{BA8A2947-562F-0745-9B3F-7C7552E842A8}" type="parTrans" cxnId="{0CD2C45C-8532-FC40-9106-D790632DEF72}">
      <dgm:prSet/>
      <dgm:spPr/>
      <dgm:t>
        <a:bodyPr/>
        <a:lstStyle/>
        <a:p>
          <a:endParaRPr lang="fi-FI"/>
        </a:p>
      </dgm:t>
    </dgm:pt>
    <dgm:pt modelId="{1A384FE7-BBFF-284C-B844-F194B1830146}" type="sibTrans" cxnId="{0CD2C45C-8532-FC40-9106-D790632DEF72}">
      <dgm:prSet/>
      <dgm:spPr/>
      <dgm:t>
        <a:bodyPr/>
        <a:lstStyle/>
        <a:p>
          <a:endParaRPr lang="fi-FI"/>
        </a:p>
      </dgm:t>
    </dgm:pt>
    <dgm:pt modelId="{79E57259-B792-664E-9975-B91FC8AA0EA1}">
      <dgm:prSet phldrT="[Teksti]"/>
      <dgm:spPr/>
      <dgm:t>
        <a:bodyPr/>
        <a:lstStyle/>
        <a:p>
          <a:r>
            <a:rPr lang="fi-FI"/>
            <a:t>Säkerhetsnivå</a:t>
          </a:r>
        </a:p>
      </dgm:t>
    </dgm:pt>
    <dgm:pt modelId="{ADB61B2A-3F2C-AE49-AB0E-321BAAAD6D90}" type="parTrans" cxnId="{1723C7B4-18A5-6F48-B4CB-87F95A5B9761}">
      <dgm:prSet/>
      <dgm:spPr/>
      <dgm:t>
        <a:bodyPr/>
        <a:lstStyle/>
        <a:p>
          <a:endParaRPr lang="fi-FI"/>
        </a:p>
      </dgm:t>
    </dgm:pt>
    <dgm:pt modelId="{5E2288E6-82F2-3E4C-9768-8F8F943DB47B}" type="sibTrans" cxnId="{1723C7B4-18A5-6F48-B4CB-87F95A5B9761}">
      <dgm:prSet/>
      <dgm:spPr/>
      <dgm:t>
        <a:bodyPr/>
        <a:lstStyle/>
        <a:p>
          <a:endParaRPr lang="fi-FI"/>
        </a:p>
      </dgm:t>
    </dgm:pt>
    <dgm:pt modelId="{9027ABC9-F9F4-1146-8288-47AB2BC1DC35}">
      <dgm:prSet phldrT="[Teksti]"/>
      <dgm:spPr/>
      <dgm:t>
        <a:bodyPr/>
        <a:lstStyle/>
        <a:p>
          <a:r>
            <a:rPr lang="fi-FI"/>
            <a:t>Hot</a:t>
          </a:r>
        </a:p>
      </dgm:t>
    </dgm:pt>
    <dgm:pt modelId="{DD43AB2B-6EBE-6F47-A3F2-08A8B4C21BA3}" type="parTrans" cxnId="{5347C0D3-2648-0B45-B038-856AA837485F}">
      <dgm:prSet/>
      <dgm:spPr/>
      <dgm:t>
        <a:bodyPr/>
        <a:lstStyle/>
        <a:p>
          <a:endParaRPr lang="fi-FI"/>
        </a:p>
      </dgm:t>
    </dgm:pt>
    <dgm:pt modelId="{F3AB2016-FB55-4C4B-BC5C-C16DB5F1282F}" type="sibTrans" cxnId="{5347C0D3-2648-0B45-B038-856AA837485F}">
      <dgm:prSet/>
      <dgm:spPr/>
      <dgm:t>
        <a:bodyPr/>
        <a:lstStyle/>
        <a:p>
          <a:endParaRPr lang="fi-FI"/>
        </a:p>
      </dgm:t>
    </dgm:pt>
    <dgm:pt modelId="{DC7CFF0A-304C-3246-AB3B-CD6EEEADA5A1}" type="pres">
      <dgm:prSet presAssocID="{C54516EA-4FA8-834F-913A-E34CD040B515}" presName="Name0" presStyleCnt="0">
        <dgm:presLayoutVars>
          <dgm:dir/>
          <dgm:resizeHandles val="exact"/>
        </dgm:presLayoutVars>
      </dgm:prSet>
      <dgm:spPr/>
    </dgm:pt>
    <dgm:pt modelId="{C746B959-9692-BD4A-B73B-BFB897C361D6}" type="pres">
      <dgm:prSet presAssocID="{79E57259-B792-664E-9975-B91FC8AA0EA1}" presName="node" presStyleLbl="node1" presStyleIdx="0" presStyleCnt="3">
        <dgm:presLayoutVars>
          <dgm:bulletEnabled val="1"/>
        </dgm:presLayoutVars>
      </dgm:prSet>
      <dgm:spPr/>
    </dgm:pt>
    <dgm:pt modelId="{D26D9E0F-8547-774F-8764-BBA90E4934A3}" type="pres">
      <dgm:prSet presAssocID="{5E2288E6-82F2-3E4C-9768-8F8F943DB47B}" presName="sibTrans" presStyleLbl="sibTrans2D1" presStyleIdx="0" presStyleCnt="3"/>
      <dgm:spPr>
        <a:prstGeom prst="leftArrow">
          <a:avLst/>
        </a:prstGeom>
      </dgm:spPr>
    </dgm:pt>
    <dgm:pt modelId="{580F02D9-CF77-7049-9B4F-B765048661A8}" type="pres">
      <dgm:prSet presAssocID="{5E2288E6-82F2-3E4C-9768-8F8F943DB47B}" presName="connectorText" presStyleLbl="sibTrans2D1" presStyleIdx="0" presStyleCnt="3"/>
      <dgm:spPr/>
    </dgm:pt>
    <dgm:pt modelId="{35190656-DFD1-3D48-AA82-BD9A33E27C6D}" type="pres">
      <dgm:prSet presAssocID="{E6BB0B26-F4D9-304A-9078-29C9E74FFE80}" presName="node" presStyleLbl="node1" presStyleIdx="1" presStyleCnt="3">
        <dgm:presLayoutVars>
          <dgm:bulletEnabled val="1"/>
        </dgm:presLayoutVars>
      </dgm:prSet>
      <dgm:spPr/>
    </dgm:pt>
    <dgm:pt modelId="{2024C2B2-C3A3-E149-B68C-49EDC465BE08}" type="pres">
      <dgm:prSet presAssocID="{1A384FE7-BBFF-284C-B844-F194B1830146}" presName="sibTrans" presStyleLbl="sibTrans2D1" presStyleIdx="1" presStyleCnt="3"/>
      <dgm:spPr/>
    </dgm:pt>
    <dgm:pt modelId="{F03BB7E8-6F1B-CE43-82A8-4F7BEF724296}" type="pres">
      <dgm:prSet presAssocID="{1A384FE7-BBFF-284C-B844-F194B1830146}" presName="connectorText" presStyleLbl="sibTrans2D1" presStyleIdx="1" presStyleCnt="3"/>
      <dgm:spPr/>
    </dgm:pt>
    <dgm:pt modelId="{EBDC046F-92F8-674F-AE06-B21C9B554787}" type="pres">
      <dgm:prSet presAssocID="{9027ABC9-F9F4-1146-8288-47AB2BC1DC35}" presName="node" presStyleLbl="node1" presStyleIdx="2" presStyleCnt="3">
        <dgm:presLayoutVars>
          <dgm:bulletEnabled val="1"/>
        </dgm:presLayoutVars>
      </dgm:prSet>
      <dgm:spPr/>
    </dgm:pt>
    <dgm:pt modelId="{B21DF4A3-5150-4F4E-BD65-5121C38EB4F3}" type="pres">
      <dgm:prSet presAssocID="{F3AB2016-FB55-4C4B-BC5C-C16DB5F1282F}" presName="sibTrans" presStyleLbl="sibTrans2D1" presStyleIdx="2" presStyleCnt="3"/>
      <dgm:spPr>
        <a:prstGeom prst="rightArrow">
          <a:avLst/>
        </a:prstGeom>
      </dgm:spPr>
    </dgm:pt>
    <dgm:pt modelId="{6F62FCBF-9860-5046-8011-C6125915374B}" type="pres">
      <dgm:prSet presAssocID="{F3AB2016-FB55-4C4B-BC5C-C16DB5F1282F}" presName="connectorText" presStyleLbl="sibTrans2D1" presStyleIdx="2" presStyleCnt="3"/>
      <dgm:spPr/>
    </dgm:pt>
  </dgm:ptLst>
  <dgm:cxnLst>
    <dgm:cxn modelId="{BB9CEE01-FD0D-004B-949E-E19949E3D559}" type="presOf" srcId="{5E2288E6-82F2-3E4C-9768-8F8F943DB47B}" destId="{580F02D9-CF77-7049-9B4F-B765048661A8}" srcOrd="1" destOrd="0" presId="urn:microsoft.com/office/officeart/2005/8/layout/cycle7"/>
    <dgm:cxn modelId="{29745309-B588-9549-B95C-044FCF3A8250}" type="presOf" srcId="{9027ABC9-F9F4-1146-8288-47AB2BC1DC35}" destId="{EBDC046F-92F8-674F-AE06-B21C9B554787}" srcOrd="0" destOrd="0" presId="urn:microsoft.com/office/officeart/2005/8/layout/cycle7"/>
    <dgm:cxn modelId="{C8706632-2113-134C-9718-98C8A95A0B09}" type="presOf" srcId="{1A384FE7-BBFF-284C-B844-F194B1830146}" destId="{2024C2B2-C3A3-E149-B68C-49EDC465BE08}" srcOrd="0" destOrd="0" presId="urn:microsoft.com/office/officeart/2005/8/layout/cycle7"/>
    <dgm:cxn modelId="{7B0A2F34-DDAC-C24E-8A3E-3172604AA229}" type="presOf" srcId="{1A384FE7-BBFF-284C-B844-F194B1830146}" destId="{F03BB7E8-6F1B-CE43-82A8-4F7BEF724296}" srcOrd="1" destOrd="0" presId="urn:microsoft.com/office/officeart/2005/8/layout/cycle7"/>
    <dgm:cxn modelId="{155EB242-7C5D-BD42-B417-5599E6BB7C69}" type="presOf" srcId="{E6BB0B26-F4D9-304A-9078-29C9E74FFE80}" destId="{35190656-DFD1-3D48-AA82-BD9A33E27C6D}" srcOrd="0" destOrd="0" presId="urn:microsoft.com/office/officeart/2005/8/layout/cycle7"/>
    <dgm:cxn modelId="{F828224D-9162-8A49-AF14-7211C4C4B444}" type="presOf" srcId="{F3AB2016-FB55-4C4B-BC5C-C16DB5F1282F}" destId="{6F62FCBF-9860-5046-8011-C6125915374B}" srcOrd="1" destOrd="0" presId="urn:microsoft.com/office/officeart/2005/8/layout/cycle7"/>
    <dgm:cxn modelId="{0CD2C45C-8532-FC40-9106-D790632DEF72}" srcId="{C54516EA-4FA8-834F-913A-E34CD040B515}" destId="{E6BB0B26-F4D9-304A-9078-29C9E74FFE80}" srcOrd="1" destOrd="0" parTransId="{BA8A2947-562F-0745-9B3F-7C7552E842A8}" sibTransId="{1A384FE7-BBFF-284C-B844-F194B1830146}"/>
    <dgm:cxn modelId="{585DAD9E-1509-A346-B924-6B9542478D6A}" type="presOf" srcId="{5E2288E6-82F2-3E4C-9768-8F8F943DB47B}" destId="{D26D9E0F-8547-774F-8764-BBA90E4934A3}" srcOrd="0" destOrd="0" presId="urn:microsoft.com/office/officeart/2005/8/layout/cycle7"/>
    <dgm:cxn modelId="{2B272EA3-2EFE-1E47-80FB-348000EF64C5}" type="presOf" srcId="{C54516EA-4FA8-834F-913A-E34CD040B515}" destId="{DC7CFF0A-304C-3246-AB3B-CD6EEEADA5A1}" srcOrd="0" destOrd="0" presId="urn:microsoft.com/office/officeart/2005/8/layout/cycle7"/>
    <dgm:cxn modelId="{DD053CAD-B6F2-7540-8A86-4786A04103D0}" type="presOf" srcId="{79E57259-B792-664E-9975-B91FC8AA0EA1}" destId="{C746B959-9692-BD4A-B73B-BFB897C361D6}" srcOrd="0" destOrd="0" presId="urn:microsoft.com/office/officeart/2005/8/layout/cycle7"/>
    <dgm:cxn modelId="{1723C7B4-18A5-6F48-B4CB-87F95A5B9761}" srcId="{C54516EA-4FA8-834F-913A-E34CD040B515}" destId="{79E57259-B792-664E-9975-B91FC8AA0EA1}" srcOrd="0" destOrd="0" parTransId="{ADB61B2A-3F2C-AE49-AB0E-321BAAAD6D90}" sibTransId="{5E2288E6-82F2-3E4C-9768-8F8F943DB47B}"/>
    <dgm:cxn modelId="{A2701DCD-6816-BC45-84A9-2B341E606B68}" type="presOf" srcId="{F3AB2016-FB55-4C4B-BC5C-C16DB5F1282F}" destId="{B21DF4A3-5150-4F4E-BD65-5121C38EB4F3}" srcOrd="0" destOrd="0" presId="urn:microsoft.com/office/officeart/2005/8/layout/cycle7"/>
    <dgm:cxn modelId="{5347C0D3-2648-0B45-B038-856AA837485F}" srcId="{C54516EA-4FA8-834F-913A-E34CD040B515}" destId="{9027ABC9-F9F4-1146-8288-47AB2BC1DC35}" srcOrd="2" destOrd="0" parTransId="{DD43AB2B-6EBE-6F47-A3F2-08A8B4C21BA3}" sibTransId="{F3AB2016-FB55-4C4B-BC5C-C16DB5F1282F}"/>
    <dgm:cxn modelId="{4D97BC5E-9537-A541-B425-0EBD5162B741}" type="presParOf" srcId="{DC7CFF0A-304C-3246-AB3B-CD6EEEADA5A1}" destId="{C746B959-9692-BD4A-B73B-BFB897C361D6}" srcOrd="0" destOrd="0" presId="urn:microsoft.com/office/officeart/2005/8/layout/cycle7"/>
    <dgm:cxn modelId="{60DAE870-3CAE-874C-9DF4-675400A25355}" type="presParOf" srcId="{DC7CFF0A-304C-3246-AB3B-CD6EEEADA5A1}" destId="{D26D9E0F-8547-774F-8764-BBA90E4934A3}" srcOrd="1" destOrd="0" presId="urn:microsoft.com/office/officeart/2005/8/layout/cycle7"/>
    <dgm:cxn modelId="{BB9608BB-A815-2649-9B5D-55B42651EC3D}" type="presParOf" srcId="{D26D9E0F-8547-774F-8764-BBA90E4934A3}" destId="{580F02D9-CF77-7049-9B4F-B765048661A8}" srcOrd="0" destOrd="0" presId="urn:microsoft.com/office/officeart/2005/8/layout/cycle7"/>
    <dgm:cxn modelId="{CE9DA725-1609-1C4F-AC69-B727DF56F84A}" type="presParOf" srcId="{DC7CFF0A-304C-3246-AB3B-CD6EEEADA5A1}" destId="{35190656-DFD1-3D48-AA82-BD9A33E27C6D}" srcOrd="2" destOrd="0" presId="urn:microsoft.com/office/officeart/2005/8/layout/cycle7"/>
    <dgm:cxn modelId="{6B0D53A1-BBE2-FA4E-9A28-D99E81FE5AB9}" type="presParOf" srcId="{DC7CFF0A-304C-3246-AB3B-CD6EEEADA5A1}" destId="{2024C2B2-C3A3-E149-B68C-49EDC465BE08}" srcOrd="3" destOrd="0" presId="urn:microsoft.com/office/officeart/2005/8/layout/cycle7"/>
    <dgm:cxn modelId="{F9F65370-0AE6-584A-8E88-636D000FB11A}" type="presParOf" srcId="{2024C2B2-C3A3-E149-B68C-49EDC465BE08}" destId="{F03BB7E8-6F1B-CE43-82A8-4F7BEF724296}" srcOrd="0" destOrd="0" presId="urn:microsoft.com/office/officeart/2005/8/layout/cycle7"/>
    <dgm:cxn modelId="{61C7A5B1-631D-CE41-A881-4F6FB39CBDA5}" type="presParOf" srcId="{DC7CFF0A-304C-3246-AB3B-CD6EEEADA5A1}" destId="{EBDC046F-92F8-674F-AE06-B21C9B554787}" srcOrd="4" destOrd="0" presId="urn:microsoft.com/office/officeart/2005/8/layout/cycle7"/>
    <dgm:cxn modelId="{5052073C-6E3D-224F-B8E2-E3AC195593DB}" type="presParOf" srcId="{DC7CFF0A-304C-3246-AB3B-CD6EEEADA5A1}" destId="{B21DF4A3-5150-4F4E-BD65-5121C38EB4F3}" srcOrd="5" destOrd="0" presId="urn:microsoft.com/office/officeart/2005/8/layout/cycle7"/>
    <dgm:cxn modelId="{ED22C707-C4DA-5C4D-AF46-D7A179581066}" type="presParOf" srcId="{B21DF4A3-5150-4F4E-BD65-5121C38EB4F3}" destId="{6F62FCBF-9860-5046-8011-C6125915374B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75A6AD-A244-FB4A-A87A-749B9AB63639}" type="doc">
      <dgm:prSet loTypeId="urn:microsoft.com/office/officeart/2005/8/layout/radial4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ADF55C70-4F44-D14A-BA0C-3A1509D1A775}">
      <dgm:prSet phldrT="[Teksti]"/>
      <dgm:spPr/>
      <dgm:t>
        <a:bodyPr/>
        <a:lstStyle/>
        <a:p>
          <a:r>
            <a:rPr lang="fi-FI"/>
            <a:t>Accesskontroll</a:t>
          </a:r>
        </a:p>
        <a:p>
          <a:r>
            <a:rPr lang="fi-FI"/>
            <a:t>Loggning</a:t>
          </a:r>
        </a:p>
        <a:p>
          <a:r>
            <a:rPr lang="fi-FI"/>
            <a:t>Kryptering</a:t>
          </a:r>
        </a:p>
        <a:p>
          <a:r>
            <a:rPr lang="fi-FI"/>
            <a:t>Autentisering</a:t>
          </a:r>
        </a:p>
      </dgm:t>
    </dgm:pt>
    <dgm:pt modelId="{4F303A69-CA42-C74E-B777-F135F028719C}" type="parTrans" cxnId="{C573E6C2-3D8E-0D4D-9B07-6BE9C243F67D}">
      <dgm:prSet/>
      <dgm:spPr/>
      <dgm:t>
        <a:bodyPr/>
        <a:lstStyle/>
        <a:p>
          <a:endParaRPr lang="fi-FI"/>
        </a:p>
      </dgm:t>
    </dgm:pt>
    <dgm:pt modelId="{A11B30B6-B052-034E-A213-4B4976BAFDE7}" type="sibTrans" cxnId="{C573E6C2-3D8E-0D4D-9B07-6BE9C243F67D}">
      <dgm:prSet/>
      <dgm:spPr/>
      <dgm:t>
        <a:bodyPr/>
        <a:lstStyle/>
        <a:p>
          <a:endParaRPr lang="fi-FI"/>
        </a:p>
      </dgm:t>
    </dgm:pt>
    <dgm:pt modelId="{E08BABA4-3A49-9340-A724-C109BC231C3C}">
      <dgm:prSet phldrT="[Teksti]"/>
      <dgm:spPr/>
      <dgm:t>
        <a:bodyPr/>
        <a:lstStyle/>
        <a:p>
          <a:r>
            <a:rPr lang="fi-FI"/>
            <a:t>Gränssnitt</a:t>
          </a:r>
        </a:p>
      </dgm:t>
    </dgm:pt>
    <dgm:pt modelId="{73EFCCBD-368A-0E49-9641-0D4E775E0C89}" type="parTrans" cxnId="{5D4EBE16-5DB1-CA49-B71E-A23462658828}">
      <dgm:prSet/>
      <dgm:spPr/>
      <dgm:t>
        <a:bodyPr/>
        <a:lstStyle/>
        <a:p>
          <a:endParaRPr lang="fi-FI"/>
        </a:p>
      </dgm:t>
    </dgm:pt>
    <dgm:pt modelId="{EEF62A89-27F9-2C40-8E29-C64C49FFAA5C}" type="sibTrans" cxnId="{5D4EBE16-5DB1-CA49-B71E-A23462658828}">
      <dgm:prSet/>
      <dgm:spPr/>
      <dgm:t>
        <a:bodyPr/>
        <a:lstStyle/>
        <a:p>
          <a:endParaRPr lang="fi-FI"/>
        </a:p>
      </dgm:t>
    </dgm:pt>
    <dgm:pt modelId="{5B226173-BF86-5549-900D-7AF2193E91AA}">
      <dgm:prSet phldrT="[Teksti]"/>
      <dgm:spPr/>
      <dgm:t>
        <a:bodyPr/>
        <a:lstStyle/>
        <a:p>
          <a:r>
            <a:rPr lang="fi-FI"/>
            <a:t>Sensor/IoT-enhet</a:t>
          </a:r>
        </a:p>
      </dgm:t>
    </dgm:pt>
    <dgm:pt modelId="{FF91C9DD-62C0-7848-A056-7F0428717F3B}" type="parTrans" cxnId="{4175D689-D633-7A4F-AC2C-2F0C75EF75A9}">
      <dgm:prSet/>
      <dgm:spPr/>
      <dgm:t>
        <a:bodyPr/>
        <a:lstStyle/>
        <a:p>
          <a:endParaRPr lang="fi-FI"/>
        </a:p>
      </dgm:t>
    </dgm:pt>
    <dgm:pt modelId="{EB99AFDD-DF27-6F4A-B5E2-0E94C295CC92}" type="sibTrans" cxnId="{4175D689-D633-7A4F-AC2C-2F0C75EF75A9}">
      <dgm:prSet/>
      <dgm:spPr/>
      <dgm:t>
        <a:bodyPr/>
        <a:lstStyle/>
        <a:p>
          <a:endParaRPr lang="fi-FI"/>
        </a:p>
      </dgm:t>
    </dgm:pt>
    <dgm:pt modelId="{71C2C5A4-44BD-E04D-9491-EC1A8C3F4D03}">
      <dgm:prSet phldrT="[Teksti]"/>
      <dgm:spPr/>
      <dgm:t>
        <a:bodyPr/>
        <a:lstStyle/>
        <a:p>
          <a:r>
            <a:rPr lang="fi-FI"/>
            <a:t>Nätverk</a:t>
          </a:r>
        </a:p>
      </dgm:t>
    </dgm:pt>
    <dgm:pt modelId="{453B31E5-C7B5-8441-81A5-6543826417E0}" type="parTrans" cxnId="{30B6A1FA-97B2-EE4A-9110-1BC6419F4346}">
      <dgm:prSet/>
      <dgm:spPr/>
      <dgm:t>
        <a:bodyPr/>
        <a:lstStyle/>
        <a:p>
          <a:endParaRPr lang="fi-FI"/>
        </a:p>
      </dgm:t>
    </dgm:pt>
    <dgm:pt modelId="{7145B49B-9AB4-254C-88AE-C06E43BA689B}" type="sibTrans" cxnId="{30B6A1FA-97B2-EE4A-9110-1BC6419F4346}">
      <dgm:prSet/>
      <dgm:spPr/>
      <dgm:t>
        <a:bodyPr/>
        <a:lstStyle/>
        <a:p>
          <a:endParaRPr lang="fi-FI"/>
        </a:p>
      </dgm:t>
    </dgm:pt>
    <dgm:pt modelId="{843C8E8A-AFFC-984B-B775-D5FB5CD553C1}">
      <dgm:prSet/>
      <dgm:spPr/>
      <dgm:t>
        <a:bodyPr/>
        <a:lstStyle/>
        <a:p>
          <a:r>
            <a:rPr lang="fi-FI"/>
            <a:t>Service</a:t>
          </a:r>
        </a:p>
      </dgm:t>
    </dgm:pt>
    <dgm:pt modelId="{84A502F4-45D7-7447-948E-B0272048DAE3}" type="parTrans" cxnId="{58F76EE6-02FE-8247-9507-2A544895DCB5}">
      <dgm:prSet/>
      <dgm:spPr/>
      <dgm:t>
        <a:bodyPr/>
        <a:lstStyle/>
        <a:p>
          <a:endParaRPr lang="fi-FI"/>
        </a:p>
      </dgm:t>
    </dgm:pt>
    <dgm:pt modelId="{BCF43E54-DAB9-3348-9306-5395546BE247}" type="sibTrans" cxnId="{58F76EE6-02FE-8247-9507-2A544895DCB5}">
      <dgm:prSet/>
      <dgm:spPr/>
      <dgm:t>
        <a:bodyPr/>
        <a:lstStyle/>
        <a:p>
          <a:endParaRPr lang="fi-FI"/>
        </a:p>
      </dgm:t>
    </dgm:pt>
    <dgm:pt modelId="{34FBFEC8-6191-E94B-9BF8-2599AD0D379C}" type="pres">
      <dgm:prSet presAssocID="{4675A6AD-A244-FB4A-A87A-749B9AB6363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68E41E5-CC26-CC4A-A20E-30E2A55E362E}" type="pres">
      <dgm:prSet presAssocID="{ADF55C70-4F44-D14A-BA0C-3A1509D1A775}" presName="centerShape" presStyleLbl="node0" presStyleIdx="0" presStyleCnt="1" custScaleX="145245" custScaleY="138428" custLinFactNeighborX="154" custLinFactNeighborY="-16680"/>
      <dgm:spPr/>
    </dgm:pt>
    <dgm:pt modelId="{EB974F3C-5BCB-5B40-8FCF-BE60FC9E4167}" type="pres">
      <dgm:prSet presAssocID="{73EFCCBD-368A-0E49-9641-0D4E775E0C89}" presName="parTrans" presStyleLbl="bgSibTrans2D1" presStyleIdx="0" presStyleCnt="4" custAng="13569171" custFlipHor="1" custScaleX="40213" custScaleY="44680" custLinFactNeighborX="13793" custLinFactNeighborY="-54061"/>
      <dgm:spPr>
        <a:prstGeom prst="leftRightArrow">
          <a:avLst/>
        </a:prstGeom>
      </dgm:spPr>
    </dgm:pt>
    <dgm:pt modelId="{DD78AD9A-48B8-7042-87D9-C015D2854EB1}" type="pres">
      <dgm:prSet presAssocID="{E08BABA4-3A49-9340-A724-C109BC231C3C}" presName="node" presStyleLbl="node1" presStyleIdx="0" presStyleCnt="4" custRadScaleRad="165562" custRadScaleInc="-45359">
        <dgm:presLayoutVars>
          <dgm:bulletEnabled val="1"/>
        </dgm:presLayoutVars>
      </dgm:prSet>
      <dgm:spPr/>
    </dgm:pt>
    <dgm:pt modelId="{67293F07-50AA-0845-B6B9-625D713B7FF2}" type="pres">
      <dgm:prSet presAssocID="{FF91C9DD-62C0-7848-A056-7F0428717F3B}" presName="parTrans" presStyleLbl="bgSibTrans2D1" presStyleIdx="1" presStyleCnt="4" custAng="8185133" custFlipHor="1" custScaleX="42253" custScaleY="54040" custLinFactNeighborX="15015" custLinFactNeighborY="66350"/>
      <dgm:spPr>
        <a:prstGeom prst="leftRightArrow">
          <a:avLst/>
        </a:prstGeom>
      </dgm:spPr>
    </dgm:pt>
    <dgm:pt modelId="{C8BA16AE-A343-C24D-AFF3-630B06A435D5}" type="pres">
      <dgm:prSet presAssocID="{5B226173-BF86-5549-900D-7AF2193E91AA}" presName="node" presStyleLbl="node1" presStyleIdx="1" presStyleCnt="4" custRadScaleRad="182865" custRadScaleInc="-85114">
        <dgm:presLayoutVars>
          <dgm:bulletEnabled val="1"/>
        </dgm:presLayoutVars>
      </dgm:prSet>
      <dgm:spPr/>
    </dgm:pt>
    <dgm:pt modelId="{F85345BF-D7D4-6F48-9C5D-0CC66F96DE97}" type="pres">
      <dgm:prSet presAssocID="{453B31E5-C7B5-8441-81A5-6543826417E0}" presName="parTrans" presStyleLbl="bgSibTrans2D1" presStyleIdx="2" presStyleCnt="4" custAng="21252742" custScaleX="42309" custScaleY="52581" custLinFactNeighborX="-18189" custLinFactNeighborY="58384"/>
      <dgm:spPr>
        <a:prstGeom prst="leftRightArrow">
          <a:avLst/>
        </a:prstGeom>
      </dgm:spPr>
    </dgm:pt>
    <dgm:pt modelId="{AB4FCA57-E4AC-4A40-A8BB-9A7FF486BE07}" type="pres">
      <dgm:prSet presAssocID="{71C2C5A4-44BD-E04D-9491-EC1A8C3F4D03}" presName="node" presStyleLbl="node1" presStyleIdx="2" presStyleCnt="4" custRadScaleRad="183829" custRadScaleInc="84981">
        <dgm:presLayoutVars>
          <dgm:bulletEnabled val="1"/>
        </dgm:presLayoutVars>
      </dgm:prSet>
      <dgm:spPr/>
    </dgm:pt>
    <dgm:pt modelId="{E60FD1DD-F91D-734A-B573-0F477564EAF0}" type="pres">
      <dgm:prSet presAssocID="{84A502F4-45D7-7447-948E-B0272048DAE3}" presName="parTrans" presStyleLbl="bgSibTrans2D1" presStyleIdx="3" presStyleCnt="4" custAng="384491" custScaleX="43606" custScaleY="54225" custLinFactNeighborX="-19279" custLinFactNeighborY="-67413"/>
      <dgm:spPr>
        <a:prstGeom prst="leftRightArrow">
          <a:avLst/>
        </a:prstGeom>
      </dgm:spPr>
    </dgm:pt>
    <dgm:pt modelId="{CFB0BBFD-168B-AA4E-8456-AD9F08C7828A}" type="pres">
      <dgm:prSet presAssocID="{843C8E8A-AFFC-984B-B775-D5FB5CD553C1}" presName="node" presStyleLbl="node1" presStyleIdx="3" presStyleCnt="4" custRadScaleRad="165957" custRadScaleInc="47197">
        <dgm:presLayoutVars>
          <dgm:bulletEnabled val="1"/>
        </dgm:presLayoutVars>
      </dgm:prSet>
      <dgm:spPr/>
    </dgm:pt>
  </dgm:ptLst>
  <dgm:cxnLst>
    <dgm:cxn modelId="{5D4EBE16-5DB1-CA49-B71E-A23462658828}" srcId="{ADF55C70-4F44-D14A-BA0C-3A1509D1A775}" destId="{E08BABA4-3A49-9340-A724-C109BC231C3C}" srcOrd="0" destOrd="0" parTransId="{73EFCCBD-368A-0E49-9641-0D4E775E0C89}" sibTransId="{EEF62A89-27F9-2C40-8E29-C64C49FFAA5C}"/>
    <dgm:cxn modelId="{8362B123-7FAF-3D41-8EB4-1468F415AE84}" type="presOf" srcId="{FF91C9DD-62C0-7848-A056-7F0428717F3B}" destId="{67293F07-50AA-0845-B6B9-625D713B7FF2}" srcOrd="0" destOrd="0" presId="urn:microsoft.com/office/officeart/2005/8/layout/radial4"/>
    <dgm:cxn modelId="{254D2D25-DDF8-EE4F-9B2A-E1B9A78E06EE}" type="presOf" srcId="{ADF55C70-4F44-D14A-BA0C-3A1509D1A775}" destId="{268E41E5-CC26-CC4A-A20E-30E2A55E362E}" srcOrd="0" destOrd="0" presId="urn:microsoft.com/office/officeart/2005/8/layout/radial4"/>
    <dgm:cxn modelId="{8BB48225-CF33-4640-8EAC-710748109780}" type="presOf" srcId="{5B226173-BF86-5549-900D-7AF2193E91AA}" destId="{C8BA16AE-A343-C24D-AFF3-630B06A435D5}" srcOrd="0" destOrd="0" presId="urn:microsoft.com/office/officeart/2005/8/layout/radial4"/>
    <dgm:cxn modelId="{0F575F33-C548-A449-8267-2F7E4FE3643A}" type="presOf" srcId="{71C2C5A4-44BD-E04D-9491-EC1A8C3F4D03}" destId="{AB4FCA57-E4AC-4A40-A8BB-9A7FF486BE07}" srcOrd="0" destOrd="0" presId="urn:microsoft.com/office/officeart/2005/8/layout/radial4"/>
    <dgm:cxn modelId="{8A14DC85-006A-C64F-9E8A-679D4D25662D}" type="presOf" srcId="{73EFCCBD-368A-0E49-9641-0D4E775E0C89}" destId="{EB974F3C-5BCB-5B40-8FCF-BE60FC9E4167}" srcOrd="0" destOrd="0" presId="urn:microsoft.com/office/officeart/2005/8/layout/radial4"/>
    <dgm:cxn modelId="{4175D689-D633-7A4F-AC2C-2F0C75EF75A9}" srcId="{ADF55C70-4F44-D14A-BA0C-3A1509D1A775}" destId="{5B226173-BF86-5549-900D-7AF2193E91AA}" srcOrd="1" destOrd="0" parTransId="{FF91C9DD-62C0-7848-A056-7F0428717F3B}" sibTransId="{EB99AFDD-DF27-6F4A-B5E2-0E94C295CC92}"/>
    <dgm:cxn modelId="{86DFDBA6-7D4F-4C4E-ADDF-6E18D6CB653D}" type="presOf" srcId="{E08BABA4-3A49-9340-A724-C109BC231C3C}" destId="{DD78AD9A-48B8-7042-87D9-C015D2854EB1}" srcOrd="0" destOrd="0" presId="urn:microsoft.com/office/officeart/2005/8/layout/radial4"/>
    <dgm:cxn modelId="{69CB96AC-85F1-704C-9362-CC613AD499CC}" type="presOf" srcId="{453B31E5-C7B5-8441-81A5-6543826417E0}" destId="{F85345BF-D7D4-6F48-9C5D-0CC66F96DE97}" srcOrd="0" destOrd="0" presId="urn:microsoft.com/office/officeart/2005/8/layout/radial4"/>
    <dgm:cxn modelId="{14860AB9-3317-674A-A36C-7EBAF88E327F}" type="presOf" srcId="{84A502F4-45D7-7447-948E-B0272048DAE3}" destId="{E60FD1DD-F91D-734A-B573-0F477564EAF0}" srcOrd="0" destOrd="0" presId="urn:microsoft.com/office/officeart/2005/8/layout/radial4"/>
    <dgm:cxn modelId="{C573E6C2-3D8E-0D4D-9B07-6BE9C243F67D}" srcId="{4675A6AD-A244-FB4A-A87A-749B9AB63639}" destId="{ADF55C70-4F44-D14A-BA0C-3A1509D1A775}" srcOrd="0" destOrd="0" parTransId="{4F303A69-CA42-C74E-B777-F135F028719C}" sibTransId="{A11B30B6-B052-034E-A213-4B4976BAFDE7}"/>
    <dgm:cxn modelId="{6DF81CCA-27B1-C74F-A769-367B15980DB5}" type="presOf" srcId="{4675A6AD-A244-FB4A-A87A-749B9AB63639}" destId="{34FBFEC8-6191-E94B-9BF8-2599AD0D379C}" srcOrd="0" destOrd="0" presId="urn:microsoft.com/office/officeart/2005/8/layout/radial4"/>
    <dgm:cxn modelId="{58F76EE6-02FE-8247-9507-2A544895DCB5}" srcId="{ADF55C70-4F44-D14A-BA0C-3A1509D1A775}" destId="{843C8E8A-AFFC-984B-B775-D5FB5CD553C1}" srcOrd="3" destOrd="0" parTransId="{84A502F4-45D7-7447-948E-B0272048DAE3}" sibTransId="{BCF43E54-DAB9-3348-9306-5395546BE247}"/>
    <dgm:cxn modelId="{C8751BEC-990F-C042-A7B3-4337D60B7CBB}" type="presOf" srcId="{843C8E8A-AFFC-984B-B775-D5FB5CD553C1}" destId="{CFB0BBFD-168B-AA4E-8456-AD9F08C7828A}" srcOrd="0" destOrd="0" presId="urn:microsoft.com/office/officeart/2005/8/layout/radial4"/>
    <dgm:cxn modelId="{30B6A1FA-97B2-EE4A-9110-1BC6419F4346}" srcId="{ADF55C70-4F44-D14A-BA0C-3A1509D1A775}" destId="{71C2C5A4-44BD-E04D-9491-EC1A8C3F4D03}" srcOrd="2" destOrd="0" parTransId="{453B31E5-C7B5-8441-81A5-6543826417E0}" sibTransId="{7145B49B-9AB4-254C-88AE-C06E43BA689B}"/>
    <dgm:cxn modelId="{131D2789-C4CA-044C-9F51-EAA2176D2683}" type="presParOf" srcId="{34FBFEC8-6191-E94B-9BF8-2599AD0D379C}" destId="{268E41E5-CC26-CC4A-A20E-30E2A55E362E}" srcOrd="0" destOrd="0" presId="urn:microsoft.com/office/officeart/2005/8/layout/radial4"/>
    <dgm:cxn modelId="{B419872A-B3AE-7F48-859B-8BAB16F87840}" type="presParOf" srcId="{34FBFEC8-6191-E94B-9BF8-2599AD0D379C}" destId="{EB974F3C-5BCB-5B40-8FCF-BE60FC9E4167}" srcOrd="1" destOrd="0" presId="urn:microsoft.com/office/officeart/2005/8/layout/radial4"/>
    <dgm:cxn modelId="{22498C6B-D318-8248-8890-0197875066FC}" type="presParOf" srcId="{34FBFEC8-6191-E94B-9BF8-2599AD0D379C}" destId="{DD78AD9A-48B8-7042-87D9-C015D2854EB1}" srcOrd="2" destOrd="0" presId="urn:microsoft.com/office/officeart/2005/8/layout/radial4"/>
    <dgm:cxn modelId="{7BDBDEAD-1499-5B46-B3D4-5A7AF9290567}" type="presParOf" srcId="{34FBFEC8-6191-E94B-9BF8-2599AD0D379C}" destId="{67293F07-50AA-0845-B6B9-625D713B7FF2}" srcOrd="3" destOrd="0" presId="urn:microsoft.com/office/officeart/2005/8/layout/radial4"/>
    <dgm:cxn modelId="{C2F101FC-EB1A-D846-B182-FCA5CFEE95CE}" type="presParOf" srcId="{34FBFEC8-6191-E94B-9BF8-2599AD0D379C}" destId="{C8BA16AE-A343-C24D-AFF3-630B06A435D5}" srcOrd="4" destOrd="0" presId="urn:microsoft.com/office/officeart/2005/8/layout/radial4"/>
    <dgm:cxn modelId="{435914A4-8B11-ED40-81BF-EED882C99D84}" type="presParOf" srcId="{34FBFEC8-6191-E94B-9BF8-2599AD0D379C}" destId="{F85345BF-D7D4-6F48-9C5D-0CC66F96DE97}" srcOrd="5" destOrd="0" presId="urn:microsoft.com/office/officeart/2005/8/layout/radial4"/>
    <dgm:cxn modelId="{7FF747A2-C9EC-4F48-8881-1B8C4EC3A7CD}" type="presParOf" srcId="{34FBFEC8-6191-E94B-9BF8-2599AD0D379C}" destId="{AB4FCA57-E4AC-4A40-A8BB-9A7FF486BE07}" srcOrd="6" destOrd="0" presId="urn:microsoft.com/office/officeart/2005/8/layout/radial4"/>
    <dgm:cxn modelId="{891437B5-20BF-F14D-B982-2C6046CF6DD2}" type="presParOf" srcId="{34FBFEC8-6191-E94B-9BF8-2599AD0D379C}" destId="{E60FD1DD-F91D-734A-B573-0F477564EAF0}" srcOrd="7" destOrd="0" presId="urn:microsoft.com/office/officeart/2005/8/layout/radial4"/>
    <dgm:cxn modelId="{36A37A26-EC66-2848-94C6-F4184DA43067}" type="presParOf" srcId="{34FBFEC8-6191-E94B-9BF8-2599AD0D379C}" destId="{CFB0BBFD-168B-AA4E-8456-AD9F08C7828A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46B959-9692-BD4A-B73B-BFB897C361D6}">
      <dsp:nvSpPr>
        <dsp:cNvPr id="0" name=""/>
        <dsp:cNvSpPr/>
      </dsp:nvSpPr>
      <dsp:spPr>
        <a:xfrm>
          <a:off x="1329287" y="380"/>
          <a:ext cx="1015353" cy="50767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Säkerhetsnivå</a:t>
          </a:r>
        </a:p>
      </dsp:txBody>
      <dsp:txXfrm>
        <a:off x="1344156" y="15249"/>
        <a:ext cx="985615" cy="477938"/>
      </dsp:txXfrm>
    </dsp:sp>
    <dsp:sp modelId="{D26D9E0F-8547-774F-8764-BBA90E4934A3}">
      <dsp:nvSpPr>
        <dsp:cNvPr id="0" name=""/>
        <dsp:cNvSpPr/>
      </dsp:nvSpPr>
      <dsp:spPr>
        <a:xfrm rot="3600000">
          <a:off x="1991786" y="890870"/>
          <a:ext cx="528084" cy="177686"/>
        </a:xfrm>
        <a:prstGeom prst="leftArrow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700" kern="1200"/>
        </a:p>
      </dsp:txBody>
      <dsp:txXfrm>
        <a:off x="2045092" y="926407"/>
        <a:ext cx="421472" cy="106612"/>
      </dsp:txXfrm>
    </dsp:sp>
    <dsp:sp modelId="{35190656-DFD1-3D48-AA82-BD9A33E27C6D}">
      <dsp:nvSpPr>
        <dsp:cNvPr id="0" name=""/>
        <dsp:cNvSpPr/>
      </dsp:nvSpPr>
      <dsp:spPr>
        <a:xfrm>
          <a:off x="2167016" y="1451370"/>
          <a:ext cx="1015353" cy="50767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Integritet</a:t>
          </a:r>
        </a:p>
      </dsp:txBody>
      <dsp:txXfrm>
        <a:off x="2181885" y="1466239"/>
        <a:ext cx="985615" cy="477938"/>
      </dsp:txXfrm>
    </dsp:sp>
    <dsp:sp modelId="{2024C2B2-C3A3-E149-B68C-49EDC465BE08}">
      <dsp:nvSpPr>
        <dsp:cNvPr id="0" name=""/>
        <dsp:cNvSpPr/>
      </dsp:nvSpPr>
      <dsp:spPr>
        <a:xfrm rot="10800000">
          <a:off x="1572921" y="1616365"/>
          <a:ext cx="528084" cy="177686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700" kern="1200"/>
        </a:p>
      </dsp:txBody>
      <dsp:txXfrm rot="10800000">
        <a:off x="1626227" y="1651902"/>
        <a:ext cx="421472" cy="106612"/>
      </dsp:txXfrm>
    </dsp:sp>
    <dsp:sp modelId="{EBDC046F-92F8-674F-AE06-B21C9B554787}">
      <dsp:nvSpPr>
        <dsp:cNvPr id="0" name=""/>
        <dsp:cNvSpPr/>
      </dsp:nvSpPr>
      <dsp:spPr>
        <a:xfrm>
          <a:off x="491558" y="1451370"/>
          <a:ext cx="1015353" cy="50767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Hot</a:t>
          </a:r>
        </a:p>
      </dsp:txBody>
      <dsp:txXfrm>
        <a:off x="506427" y="1466239"/>
        <a:ext cx="985615" cy="477938"/>
      </dsp:txXfrm>
    </dsp:sp>
    <dsp:sp modelId="{B21DF4A3-5150-4F4E-BD65-5121C38EB4F3}">
      <dsp:nvSpPr>
        <dsp:cNvPr id="0" name=""/>
        <dsp:cNvSpPr/>
      </dsp:nvSpPr>
      <dsp:spPr>
        <a:xfrm rot="18000000">
          <a:off x="1154057" y="890870"/>
          <a:ext cx="528084" cy="177686"/>
        </a:xfrm>
        <a:prstGeom prst="rightArrow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700" kern="1200"/>
        </a:p>
      </dsp:txBody>
      <dsp:txXfrm>
        <a:off x="1207363" y="926407"/>
        <a:ext cx="421472" cy="1066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8E41E5-CC26-CC4A-A20E-30E2A55E362E}">
      <dsp:nvSpPr>
        <dsp:cNvPr id="0" name=""/>
        <dsp:cNvSpPr/>
      </dsp:nvSpPr>
      <dsp:spPr>
        <a:xfrm>
          <a:off x="1819528" y="319857"/>
          <a:ext cx="1409173" cy="134303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Accesskontroll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Loggning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Kryptering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Autentisering</a:t>
          </a:r>
        </a:p>
      </dsp:txBody>
      <dsp:txXfrm>
        <a:off x="2025897" y="516540"/>
        <a:ext cx="996435" cy="949669"/>
      </dsp:txXfrm>
    </dsp:sp>
    <dsp:sp modelId="{EB974F3C-5BCB-5B40-8FCF-BE60FC9E4167}">
      <dsp:nvSpPr>
        <dsp:cNvPr id="0" name=""/>
        <dsp:cNvSpPr/>
      </dsp:nvSpPr>
      <dsp:spPr>
        <a:xfrm rot="19821970" flipH="1">
          <a:off x="1031664" y="1197089"/>
          <a:ext cx="550930" cy="123543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78AD9A-48B8-7042-87D9-C015D2854EB1}">
      <dsp:nvSpPr>
        <dsp:cNvPr id="0" name=""/>
        <dsp:cNvSpPr/>
      </dsp:nvSpPr>
      <dsp:spPr>
        <a:xfrm>
          <a:off x="573" y="1234439"/>
          <a:ext cx="921694" cy="7373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400" kern="1200"/>
            <a:t>Gränssnitt</a:t>
          </a:r>
        </a:p>
      </dsp:txBody>
      <dsp:txXfrm>
        <a:off x="22169" y="1256035"/>
        <a:ext cx="878502" cy="694163"/>
      </dsp:txXfrm>
    </dsp:sp>
    <dsp:sp modelId="{67293F07-50AA-0845-B6B9-625D713B7FF2}">
      <dsp:nvSpPr>
        <dsp:cNvPr id="0" name=""/>
        <dsp:cNvSpPr/>
      </dsp:nvSpPr>
      <dsp:spPr>
        <a:xfrm rot="1618732" flipH="1">
          <a:off x="1045215" y="683836"/>
          <a:ext cx="571683" cy="149425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BA16AE-A343-C24D-AFF3-630B06A435D5}">
      <dsp:nvSpPr>
        <dsp:cNvPr id="0" name=""/>
        <dsp:cNvSpPr/>
      </dsp:nvSpPr>
      <dsp:spPr>
        <a:xfrm>
          <a:off x="18758" y="13114"/>
          <a:ext cx="921694" cy="7373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400" kern="1200"/>
            <a:t>Sensor/IoT-enhet</a:t>
          </a:r>
        </a:p>
      </dsp:txBody>
      <dsp:txXfrm>
        <a:off x="40354" y="34710"/>
        <a:ext cx="878502" cy="694163"/>
      </dsp:txXfrm>
    </dsp:sp>
    <dsp:sp modelId="{F85345BF-D7D4-6F48-9C5D-0CC66F96DE97}">
      <dsp:nvSpPr>
        <dsp:cNvPr id="0" name=""/>
        <dsp:cNvSpPr/>
      </dsp:nvSpPr>
      <dsp:spPr>
        <a:xfrm rot="20245878">
          <a:off x="3387194" y="658860"/>
          <a:ext cx="574092" cy="145390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4FCA57-E4AC-4A40-A8BB-9A7FF486BE07}">
      <dsp:nvSpPr>
        <dsp:cNvPr id="0" name=""/>
        <dsp:cNvSpPr/>
      </dsp:nvSpPr>
      <dsp:spPr>
        <a:xfrm>
          <a:off x="4109761" y="5561"/>
          <a:ext cx="921694" cy="7373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400" kern="1200"/>
            <a:t>Nätverk</a:t>
          </a:r>
        </a:p>
      </dsp:txBody>
      <dsp:txXfrm>
        <a:off x="4131357" y="27157"/>
        <a:ext cx="878502" cy="694163"/>
      </dsp:txXfrm>
    </dsp:sp>
    <dsp:sp modelId="{E60FD1DD-F91D-734A-B573-0F477564EAF0}">
      <dsp:nvSpPr>
        <dsp:cNvPr id="0" name=""/>
        <dsp:cNvSpPr/>
      </dsp:nvSpPr>
      <dsp:spPr>
        <a:xfrm rot="1402060">
          <a:off x="3363574" y="1157369"/>
          <a:ext cx="596460" cy="149936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B0BBFD-168B-AA4E-8456-AD9F08C7828A}">
      <dsp:nvSpPr>
        <dsp:cNvPr id="0" name=""/>
        <dsp:cNvSpPr/>
      </dsp:nvSpPr>
      <dsp:spPr>
        <a:xfrm>
          <a:off x="4118841" y="1249559"/>
          <a:ext cx="921694" cy="7373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400" kern="1200"/>
            <a:t>Service</a:t>
          </a:r>
        </a:p>
      </dsp:txBody>
      <dsp:txXfrm>
        <a:off x="4140437" y="1271155"/>
        <a:ext cx="878502" cy="6941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A2A3066-2783-034C-9F8A-4637677EB25A}">
  <we:reference id="wa104380122" version="1.0.0.1" store="fi-FI" storeType="OMEX"/>
  <we:alternateReferences>
    <we:reference id="wa104380122" version="1.0.0.1" store="wa104380122" storeType="OMEX"/>
  </we:alternateReferences>
  <we:properties>
    <we:property name="biblioId" value="-725446046"/>
    <we:property name="cit:1280385485" value="&quot;{\&quot;docs\&quot;:[{\&quot;pageReplace\&quot;:\&quot;\&quot;,\&quot;author\&quot;:true,\&quot;year\&quot;:true,\&quot;prefix\&quot;:\&quot;\&quot;,\&quot;suffix\&quot;:\&quot;\&quot;,\&quot;id\&quot;:\&quot;doc:5a69bc35e4b0c0f3996f6051\&quot;}],\&quot;position\&quot;:\&quot;body\&quot;}&quot;"/>
    <we:property name="cit:1416671514" value="&quot;{\&quot;docs\&quot;:[{\&quot;id\&quot;:\&quot;doc:5a69afe9e4b014734b2c096c\&quot;,\&quot;pageReplace\&quot;:\&quot;\&quot;,\&quot;author\&quot;:true,\&quot;year\&quot;:true,\&quot;prefix\&quot;:\&quot;\&quot;,\&quot;suffix\&quot;:\&quot;\&quot;}],\&quot;position\&quot;:\&quot;body\&quot;}&quot;"/>
    <we:property name="cit:1804959113" value="&quot;{\&quot;docs\&quot;:[{\&quot;id\&quot;:\&quot;doc:5a81bffae4b03f94493519c6\&quot;,\&quot;pageReplace\&quot;:\&quot;\&quot;,\&quot;author\&quot;:true,\&quot;year\&quot;:true,\&quot;prefix\&quot;:\&quot;\&quot;,\&quot;suffix\&quot;:\&quot;\&quot;}],\&quot;position\&quot;:\&quot;body\&quot;}&quot;"/>
    <we:property name="cit:1937865263" value="&quot;{\&quot;docs\&quot;:[{\&quot;id\&quot;:\&quot;doc:5a69bc35e4b0c0f3996f6051\&quot;,\&quot;pageReplace\&quot;:\&quot;\&quot;,\&quot;author\&quot;:true,\&quot;year\&quot;:true,\&quot;prefix\&quot;:\&quot;\&quot;,\&quot;suffix\&quot;:\&quot;\&quot;}],\&quot;position\&quot;:\&quot;body\&quot;}&quot;"/>
    <we:property name="cit:1961301335" value="&quot;{\&quot;docs\&quot;:[{\&quot;id\&quot;:\&quot;doc:5a69afe9e4b014734b2c096c\&quot;,\&quot;pageReplace\&quot;:\&quot;\&quot;,\&quot;author\&quot;:true,\&quot;year\&quot;:true,\&quot;prefix\&quot;:\&quot;\&quot;,\&quot;suffix\&quot;:\&quot;\&quot;}],\&quot;position\&quot;:\&quot;body\&quot;}&quot;"/>
    <we:property name="cit:2115626423" value="&quot;{\&quot;docs\&quot;:[{\&quot;id\&quot;:\&quot;doc:5a69bc35e4b0c0f3996f6051\&quot;,\&quot;pageReplace\&quot;:\&quot;\&quot;,\&quot;author\&quot;:true,\&quot;year\&quot;:true,\&quot;prefix\&quot;:\&quot;\&quot;,\&quot;suffix\&quot;:\&quot;\&quot;}],\&quot;position\&quot;:\&quot;body\&quot;}&quot;"/>
    <we:property name="cit:316623134" value="&quot;{\&quot;docs\&quot;:[{\&quot;id\&quot;:\&quot;doc:5a81b473e4b020cb798c1593\&quot;,\&quot;pageReplace\&quot;:\&quot;\&quot;,\&quot;author\&quot;:true,\&quot;year\&quot;:true,\&quot;prefix\&quot;:\&quot;\&quot;,\&quot;suffix\&quot;:\&quot;\&quot;}],\&quot;position\&quot;:\&quot;body\&quot;}&quot;"/>
    <we:property name="cit:470871738" value="&quot;{\&quot;docs\&quot;:[{\&quot;id\&quot;:\&quot;doc:5a81d12be4b0ef63e5c3f9eb\&quot;,\&quot;pageReplace\&quot;:\&quot;\&quot;,\&quot;author\&quot;:true,\&quot;year\&quot;:true,\&quot;prefix\&quot;:\&quot;\&quot;,\&quot;suffix\&quot;:\&quot;\&quot;}],\&quot;position\&quot;:\&quot;body\&quot;}&quot;"/>
    <we:property name="cit:_1167012945" value="&quot;{\&quot;docs\&quot;:[{\&quot;pageReplace\&quot;:\&quot;\&quot;,\&quot;author\&quot;:true,\&quot;year\&quot;:true,\&quot;prefix\&quot;:\&quot;\&quot;,\&quot;suffix\&quot;:\&quot;\&quot;,\&quot;id\&quot;:\&quot;doc:5a69bc35e4b0c0f3996f6051\&quot;}],\&quot;position\&quot;:\&quot;body\&quot;}&quot;"/>
    <we:property name="cit:_1333907416" value="&quot;{\&quot;docs\&quot;:[{\&quot;id\&quot;:\&quot;doc:5a805c95e4b020cb798be247\&quot;,\&quot;pageReplace\&quot;:\&quot;\&quot;,\&quot;author\&quot;:true,\&quot;year\&quot;:true,\&quot;prefix\&quot;:\&quot;\&quot;,\&quot;suffix\&quot;:\&quot;\&quot;},{\&quot;id\&quot;:\&quot;doc:5a81b473e4b020cb798c1593\&quot;,\&quot;pageReplace\&quot;:\&quot;\&quot;,\&quot;author\&quot;:true,\&quot;year\&quot;:true,\&quot;prefix\&quot;:\&quot;\&quot;,\&quot;suffix\&quot;:\&quot;\&quot;}],\&quot;position\&quot;:\&quot;body\&quot;}&quot;"/>
    <we:property name="cit:_207263845" value="&quot;{\&quot;docs\&quot;:[{\&quot;id\&quot;:\&quot;doc:5a818b5ce4b03f9449350f03\&quot;,\&quot;pageReplace\&quot;:\&quot;\&quot;,\&quot;author\&quot;:true,\&quot;year\&quot;:true,\&quot;prefix\&quot;:\&quot;\&quot;,\&quot;suffix\&quot;:\&quot;\&quot;}]}&quot;"/>
    <we:property name="cit:_218367144" value="&quot;{\&quot;docs\&quot;:[{\&quot;id\&quot;:\&quot;doc:5a81d12be4b0ef63e5c3f9eb\&quot;,\&quot;pageReplace\&quot;:\&quot;\&quot;,\&quot;author\&quot;:true,\&quot;year\&quot;:true,\&quot;prefix\&quot;:\&quot;\&quot;,\&quot;suffix\&quot;:\&quot;\&quot;}]}&quot;"/>
    <we:property name="cit:_581292341" value="&quot;{\&quot;docs\&quot;:[{\&quot;id\&quot;:\&quot;doc:5a805c95e4b020cb798be247\&quot;,\&quot;pageReplace\&quot;:\&quot;\&quot;,\&quot;author\&quot;:true,\&quot;year\&quot;:true,\&quot;prefix\&quot;:\&quot;\&quot;,\&quot;suffix\&quot;:\&quot;\&quot;}],\&quot;position\&quot;:\&quot;body\&quot;}&quot;"/>
    <we:property name="cit:_692072892" value="&quot;{\&quot;docs\&quot;:[{\&quot;id\&quot;:\&quot;doc:5a81bffae4b03f94493519c6\&quot;,\&quot;pageReplace\&quot;:\&quot;\&quot;,\&quot;author\&quot;:true,\&quot;year\&quot;:true,\&quot;prefix\&quot;:\&quot;\&quot;,\&quot;suffix\&quot;:\&quot;\&quot;}],\&quot;position\&quot;:\&quot;body\&quot;}&quot;"/>
    <we:property name="cit:_885338240" value="&quot;{\&quot;docs\&quot;:[{\&quot;id\&quot;:\&quot;doc:5a818b5ce4b03f9449350f03\&quot;,\&quot;pageReplace\&quot;:\&quot;\&quot;,\&quot;author\&quot;:true,\&quot;year\&quot;:true,\&quot;prefix\&quot;:\&quot;\&quot;,\&quot;suffix\&quot;:\&quot;\&quot;}],\&quot;position\&quot;:\&quot;body\&quot;}&quot;"/>
    <we:property name="cit:_941139962" value="&quot;{\&quot;docs\&quot;:[{\&quot;id\&quot;:\&quot;doc:5a81b473e4b020cb798c1593\&quot;,\&quot;pageReplace\&quot;:\&quot;\&quot;,\&quot;author\&quot;:true,\&quot;year\&quot;:true,\&quot;prefix\&quot;:\&quot;\&quot;,\&quot;suffix\&quot;:\&quot;\&quot;}]}&quot;"/>
    <we:property name="citationStyle" value="&quot;{\&quot;id\&quot;:\&quot;1669\&quot;,\&quot;name\&quot;:\&quot;APA 6th - American Psychological Association, 6th Edition\&quot;,\&quot;isInstitutional\&quot;:false,\&quot;isSorted\&quot;:true,\&quot;usesNumbers\&quot;:false,\&quot;$$hashKey\&quot;:\&quot;object:1971\&quot;}&quot;"/>
    <we:property name="contentControlsValues" value="&quot;{}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>
  <b:Source>
    <b:Tag>Fse17</b:Tag>
    <b:SourceType>Report</b:SourceType>
    <b:Guid>{B4E0B6D8-D1ED-954B-B4BF-9ED332E568D9}</b:Guid>
    <b:Title>Cyber Security Research Institute report into the Internet of Things</b:Title>
    <b:Year>2017</b:Year>
    <b:Author>
      <b:Author>
        <b:Corporate>F-secure</b:Corporate>
      </b:Author>
    </b:Author>
    <b:Publisher>F-secure</b:Publisher>
    <b:RefOrder>7</b:RefOrder>
  </b:Source>
  <b:Source>
    <b:Tag>Hel17</b:Tag>
    <b:SourceType>Report</b:SourceType>
    <b:Guid>{22AD0815-8591-2848-A5ED-A110035422BD}</b:Guid>
    <b:Title>Security Challenges and best practices in the IoT Environment</b:Title>
    <b:Publisher>European Parliament</b:Publisher>
    <b:Year>2017</b:Year>
    <b:Author>
      <b:Author>
        <b:NameList>
          <b:Person>
            <b:Last>Helmbrecht</b:Last>
            <b:First>Uno</b:First>
          </b:Person>
        </b:NameList>
      </b:Author>
    </b:Author>
    <b:RefOrder>1</b:RefOrder>
  </b:Source>
  <b:Source>
    <b:Tag>Vie17</b:Tag>
    <b:SourceType>ElectronicSource</b:SourceType>
    <b:Guid>{BB61A67E-33BB-8445-84B3-63F234DD73A8}</b:Guid>
    <b:Author>
      <b:Author>
        <b:NameList>
          <b:Person>
            <b:Last>Viestintävirasto</b:Last>
          </b:Person>
        </b:NameList>
      </b:Author>
    </b:Author>
    <b:Title>Suojaamattomia automaatiojärjestelmiä suomalaisissa verkoissa 2017</b:Title>
    <b:Year>2017</b:Year>
    <b:Publisher>Viestintävirasto</b:Publisher>
    <b:RefOrder>6</b:RefOrder>
  </b:Source>
  <b:Source>
    <b:Tag>Sym17</b:Tag>
    <b:SourceType>Report</b:SourceType>
    <b:Guid>{8ABF7B89-D9E0-224A-8499-5620DBC30A68}</b:Guid>
    <b:Title>Internet Security Threat Report 2017</b:Title>
    <b:Year>2017</b:Year>
    <b:Publisher>Symantec</b:Publisher>
    <b:Author>
      <b:Author>
        <b:Corporate>Symantec</b:Corporate>
      </b:Author>
    </b:Author>
    <b:RefOrder>5</b:RefOrder>
  </b:Source>
  <b:Source>
    <b:Tag>Sta18</b:Tag>
    <b:SourceType>DocumentFromInternetSite</b:SourceType>
    <b:Guid>{04A7EF7B-3474-7C44-B4CE-8DCA1F093AE3}</b:Guid>
    <b:Title>Internet of Things (IoT) connected devices installed base worldwide from 2015 to 2025</b:Title>
    <b:Publisher>Statista</b:Publisher>
    <b:Year>2018</b:Year>
    <b:Author>
      <b:Author>
        <b:Corporate>Statista</b:Corporate>
      </b:Author>
    </b:Author>
    <b:URL>https://www.statista.com/statistics/471264/iot-number-of-connected-devices-worldwide/</b:URL>
    <b:RefOrder>2</b:RefOrder>
  </b:Source>
  <b:Source>
    <b:Tag>Mil17</b:Tag>
    <b:SourceType>ConferenceProceedings</b:SourceType>
    <b:Guid>{04F7ACCF-63A7-544F-B0A1-ABA1674EBB38}</b:Guid>
    <b:Title>Ensuring Information Security for Internet of Things</b:Title>
    <b:Year>2017</b:Year>
    <b:Author>
      <b:Author>
        <b:NameList>
          <b:Person>
            <b:Last>Miloslavskaya</b:Last>
            <b:First>Natalia</b:First>
          </b:Person>
          <b:Person>
            <b:Last>Tolstoy</b:Last>
            <b:First>Alexander</b:First>
          </b:Person>
        </b:NameList>
      </b:Author>
    </b:Author>
    <b:ConferenceName>2017 IEEE 5th International Conference on Future Internet of Things and Cloud</b:ConferenceName>
    <b:RefOrder>4</b:RefOrder>
  </b:Source>
  <b:Source>
    <b:Tag>Rou17</b:Tag>
    <b:SourceType>InternetSite</b:SourceType>
    <b:Guid>{1D477128-0AF2-1540-9E64-3B0974877F91}</b:Guid>
    <b:Title>Security by design</b:Title>
    <b:Year>2017</b:Year>
    <b:Author>
      <b:Author>
        <b:NameList>
          <b:Person>
            <b:Last>Rouse</b:Last>
            <b:First>Margaret</b:First>
          </b:Person>
        </b:NameList>
      </b:Author>
    </b:Author>
    <b:URL>http://whatis.techtarget.com/definition/security-by-design</b:URL>
    <b:ProductionCompany>Tech Target</b:ProductionCompany>
    <b:RefOrder>8</b:RefOrder>
  </b:Source>
  <b:Source>
    <b:Tag>LiS17</b:Tag>
    <b:SourceType>Book</b:SourceType>
    <b:Guid>{C09CE09D-009C-BB48-8989-899EB02DB733}</b:Guid>
    <b:Title>Securing the Internet of Things</b:Title>
    <b:Year>2017</b:Year>
    <b:Author>
      <b:Author>
        <b:NameList>
          <b:Person>
            <b:Last>Li</b:Last>
            <b:First>Shancang</b:First>
          </b:Person>
          <b:Person>
            <b:Last>Xu</b:Last>
            <b:First>Li</b:First>
            <b:Middle>Da</b:Middle>
          </b:Person>
        </b:NameList>
      </b:Author>
    </b:Author>
    <b:Publisher>Elsevier</b:Publisher>
    <b:RefOrder>3</b:RefOrder>
  </b:Source>
  <b:Source>
    <b:Tag>Thi16</b:Tag>
    <b:SourceType>InternetSite</b:SourceType>
    <b:Guid>{D0D918D9-3BAC-B346-B978-7B92D201458F}</b:Guid>
    <b:Title>Internet of Things</b:Title>
    <b:Year>2016</b:Year>
    <b:Author>
      <b:Author>
        <b:NameList>
          <b:Person>
            <b:Last>IERC</b:Last>
          </b:Person>
        </b:NameList>
      </b:Author>
    </b:Author>
    <b:InternetSiteTitle>European Research Cluster on the Internet of Things</b:InternetSiteTitle>
    <b:URL>http://www.internet-of-things-research.eu/about_iot.htm</b:URL>
    <b:ProductionCompany>European Research Cluster on the Internet of Things</b:ProductionCompany>
    <b:LCID>en-US</b:LCID>
    <b:RefOrder>12</b:RefOrder>
  </b:Source>
  <b:Source>
    <b:Tag>Anz11</b:Tag>
    <b:SourceType>Report</b:SourceType>
    <b:Guid>{F549A437-D0C6-3942-AB65-3A2A05917253}</b:Guid>
    <b:Title>Discussion Paper on the Internet of Things commissioned by the Institute for Internet and Society, Berlin</b:Title>
    <b:Publisher>Institute for Internet and Society</b:Publisher>
    <b:Year>2011</b:Year>
    <b:Author>
      <b:Author>
        <b:NameList>
          <b:Person>
            <b:Last>Anzelmo</b:Last>
            <b:First>Erin</b:First>
          </b:Person>
          <b:Person>
            <b:Last>Bassi</b:Last>
            <b:First>Alex</b:First>
          </b:Person>
          <b:Person>
            <b:Last>Caprio</b:Last>
            <b:First>Dan</b:First>
          </b:Person>
          <b:Person>
            <b:Last>Dodson</b:Last>
            <b:First>Sean</b:First>
          </b:Person>
          <b:Person>
            <b:Last>van Kranenburg</b:Last>
            <b:First>Rob</b:First>
          </b:Person>
          <b:Person>
            <b:Last>Ratto</b:Last>
            <b:First>Matt</b:First>
          </b:Person>
        </b:NameList>
      </b:Author>
    </b:Author>
    <b:RefOrder>11</b:RefOrder>
  </b:Source>
  <b:Source>
    <b:Tag>LiS15</b:Tag>
    <b:SourceType>JournalArticle</b:SourceType>
    <b:Guid>{42767792-0AF2-7245-BF44-F003F55D1D6C}</b:Guid>
    <b:Title>The internet of things: a survey</b:Title>
    <b:Year>2015</b:Year>
    <b:Author>
      <b:Author>
        <b:NameList>
          <b:Person>
            <b:Last>Li</b:Last>
            <b:First>Schancang</b:First>
          </b:Person>
          <b:Person>
            <b:Last>Xu</b:Last>
            <b:First>Li</b:First>
            <b:Middle>Da</b:Middle>
          </b:Person>
          <b:Person>
            <b:Last>Zhao</b:Last>
            <b:First>Shanshan</b:First>
          </b:Person>
        </b:NameList>
      </b:Author>
    </b:Author>
    <b:JournalName>Information Systems Frontiers</b:JournalName>
    <b:Volume>2</b:Volume>
    <b:Issue>17</b:Issue>
    <b:Pages>243–259</b:Pages>
    <b:RefOrder>13</b:RefOrder>
  </b:Source>
  <b:Source>
    <b:Tag>XuL14</b:Tag>
    <b:SourceType>JournalArticle</b:SourceType>
    <b:Guid>{C1FC95B7-FCF0-E740-9A63-BDDA6BF65483}</b:Guid>
    <b:Title>Internet of Things in Industries: A Survey</b:Title>
    <b:Year>2014</b:Year>
    <b:JournalName>IEEE Transactions on Industrial Informatics</b:JournalName>
    <b:Volume>4</b:Volume>
    <b:Issue>10</b:Issue>
    <b:Pages>2233 - 2243</b:Pages>
    <b:PeriodicalTitle>IEEE Transactions on Industrial Informatics</b:PeriodicalTitle>
    <b:Author>
      <b:Author>
        <b:NameList>
          <b:Person>
            <b:Last>Xu</b:Last>
            <b:First>Li</b:First>
            <b:Middle>Da</b:Middle>
          </b:Person>
          <b:Person>
            <b:Last>He</b:Last>
            <b:First>Wu</b:First>
          </b:Person>
          <b:Person>
            <b:Last>Shancang</b:Last>
            <b:First>Li</b:First>
          </b:Person>
        </b:NameList>
      </b:Author>
    </b:Author>
    <b:RefOrder>14</b:RefOrder>
  </b:Source>
  <b:Source>
    <b:Tag>Moh15</b:Tag>
    <b:SourceType>ConferenceProceedings</b:SourceType>
    <b:Guid>{16A59351-B29E-1743-9568-D0540DB6E170}</b:Guid>
    <b:Title>Network Security and Types of Attacks in Network</b:Title>
    <b:Year>2015</b:Year>
    <b:Author>
      <b:Author>
        <b:NameList>
          <b:Person>
            <b:Last>Mohan</b:Last>
            <b:First>V.</b:First>
            <b:Middle>Pawar</b:Middle>
          </b:Person>
          <b:Person>
            <b:Last>Anuradha</b:Last>
            <b:First>J</b:First>
          </b:Person>
        </b:NameList>
      </b:Author>
    </b:Author>
    <b:ConferenceName>International Conference on Intelligent Computing, Communication &amp; Convergence</b:ConferenceName>
    <b:RefOrder>15</b:RefOrder>
  </b:Source>
  <b:Source>
    <b:Tag>Jia17</b:Tag>
    <b:SourceType>ConferenceProceedings</b:SourceType>
    <b:Guid>{5C645E51-A587-C746-B06F-C2FDBCF762E0}</b:Guid>
    <b:Title>ContexIoT: Towards Providing Contextual Integrity to Appified IoT Platforms</b:Title>
    <b:ConferenceName>21st Network and Distributed System Security Symposium </b:ConferenceName>
    <b:Year>2017</b:Year>
    <b:Author>
      <b:Author>
        <b:NameList>
          <b:Person>
            <b:Last>Jia</b:Last>
            <b:First>Yunhan</b:First>
            <b:Middle>Jack</b:Middle>
          </b:Person>
          <b:Person>
            <b:Last>Chen</b:Last>
            <b:First>Qi</b:First>
            <b:Middle>Alfred</b:Middle>
          </b:Person>
          <b:Person>
            <b:Last>Wang</b:Last>
            <b:First>Shiqi</b:First>
          </b:Person>
          <b:Person>
            <b:Last>Rahmati</b:Last>
            <b:First>Amir</b:First>
          </b:Person>
          <b:Person>
            <b:Last>Fernandes</b:Last>
            <b:First>Earlence</b:First>
          </b:Person>
          <b:Person>
            <b:Last>Mao</b:Last>
            <b:First>Z.</b:First>
            <b:Middle>Morley</b:Middle>
          </b:Person>
          <b:Person>
            <b:Last>Prakash</b:Last>
            <b:First>Atul</b:First>
          </b:Person>
        </b:NameList>
      </b:Author>
    </b:Author>
    <b:JournalName>Internet Society</b:JournalName>
    <b:RefOrder>19</b:RefOrder>
  </b:Source>
  <b:Source>
    <b:Tag>IEE15</b:Tag>
    <b:SourceType>Report</b:SourceType>
    <b:Guid>{899A82DD-EB06-B242-AA3B-A0380FAA616F}</b:Guid>
    <b:Title>IEEE-SA Internet of Things (IoT) Ecosystem Study  </b:Title>
    <b:Year>2015</b:Year>
    <b:Author>
      <b:Author>
        <b:Corporate>IEEE</b:Corporate>
      </b:Author>
    </b:Author>
    <b:Publisher>The Institute of Electrical and Electronics Engineers</b:Publisher>
    <b:RefOrder>17</b:RefOrder>
  </b:Source>
  <b:Source>
    <b:Tag>Ora17</b:Tag>
    <b:SourceType>InternetSite</b:SourceType>
    <b:Guid>{0AF69D63-922A-044F-874A-EAD1BF7451B2}</b:Guid>
    <b:Title>Introduction to API Gateway OAuth 2.0</b:Title>
    <b:Year>2017</b:Year>
    <b:URL>https://docs.oracle.com/cd/E50612_01/doc.11122/oauth_guide/content/oauth_intro.html</b:URL>
    <b:ProductionCompany>Oracle</b:ProductionCompany>
    <b:Author>
      <b:Author>
        <b:NameList>
          <b:Person>
            <b:Last>Oracle</b:Last>
          </b:Person>
        </b:NameList>
      </b:Author>
    </b:Author>
    <b:RefOrder>18</b:RefOrder>
  </b:Source>
  <b:Source>
    <b:Tag>Fot16</b:Tag>
    <b:SourceType>ConferenceProceedings</b:SourceType>
    <b:Guid>{41FF4E2D-680C-7247-B4EB-A761E52D1F9A}</b:Guid>
    <b:Title>Access Control for the Internet of Things</b:Title>
    <b:Year>2016</b:Year>
    <b:Author>
      <b:Author>
        <b:NameList>
          <b:Person>
            <b:Last>Fotiou</b:Last>
            <b:First>Nikos</b:First>
          </b:Person>
          <b:Person>
            <b:Last>Kotsonis</b:Last>
            <b:First>Theodore</b:First>
          </b:Person>
          <b:Person>
            <b:Last>Marias</b:Last>
            <b:First>Giannis</b:First>
            <b:Middle>F.</b:Middle>
          </b:Person>
          <b:Person>
            <b:Last>Polyzos</b:Last>
            <b:First>Geroge</b:First>
            <b:Middle>C.</b:Middle>
          </b:Person>
        </b:NameList>
      </b:Author>
    </b:Author>
    <b:ConferenceName>2016 International Workshop on Secure Internet of Things (SIoT)</b:ConferenceName>
    <b:RefOrder>16</b:RefOrder>
  </b:Source>
  <b:Source>
    <b:Tag>Keo14</b:Tag>
    <b:SourceType>JournalArticle</b:SourceType>
    <b:Guid>{8D4AD82D-47A1-5E4C-A87E-167EDE722F10}</b:Guid>
    <b:Title>Securing the Internet of Things: A Standardization Perspective</b:Title>
    <b:Year>2014</b:Year>
    <b:Author>
      <b:Author>
        <b:NameList>
          <b:Person>
            <b:Last>Keoh</b:Last>
            <b:First>Sye</b:First>
            <b:Middle>Loong</b:Middle>
          </b:Person>
          <b:Person>
            <b:Last>Kumar</b:Last>
            <b:First>Sandeep</b:First>
            <b:Middle>S.</b:Middle>
          </b:Person>
          <b:Person>
            <b:Last>Tschofenig</b:Last>
            <b:First>Hannes</b:First>
          </b:Person>
        </b:NameList>
      </b:Author>
    </b:Author>
    <b:JournalName>IEEE Internet of Things Journal</b:JournalName>
    <b:Volume>3</b:Volume>
    <b:Issue>1</b:Issue>
    <b:Pages>265 - 275</b:Pages>
    <b:RefOrder>9</b:RefOrder>
  </b:Source>
  <b:Source>
    <b:Tag>Nas37</b:Tag>
    <b:SourceType>Book</b:SourceType>
    <b:Guid>{A5DB2308-B380-A847-9A5F-7B372F9F39EB}</b:Guid>
    <b:Title>Spectatoritis</b:Title>
    <b:Year>1937</b:Year>
    <b:Author>
      <b:Author>
        <b:NameList>
          <b:Person>
            <b:Last>Nash</b:Last>
            <b:First>Jay</b:First>
            <b:Middle>B.</b:Middle>
          </b:Person>
        </b:NameList>
      </b:Author>
    </b:Author>
    <b:Publisher>A.S. Barnes and Compant</b:Publisher>
    <b:Pages>265</b:Pages>
    <b:RefOrder>10</b:RefOrder>
  </b:Source>
</b:Sources>
</file>

<file path=customXml/itemProps1.xml><?xml version="1.0" encoding="utf-8"?>
<ds:datastoreItem xmlns:ds="http://schemas.openxmlformats.org/officeDocument/2006/customXml" ds:itemID="{B7756A09-5B87-E543-B70E-C5A0A7A2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5050</Words>
  <Characters>40905</Characters>
  <Application>Microsoft Office Word</Application>
  <DocSecurity>0</DocSecurity>
  <Lines>340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Löwendahl</dc:creator>
  <cp:keywords/>
  <dc:description/>
  <cp:lastModifiedBy>Tommy Löwendahl</cp:lastModifiedBy>
  <cp:revision>2</cp:revision>
  <dcterms:created xsi:type="dcterms:W3CDTF">2018-04-02T16:49:00Z</dcterms:created>
  <dcterms:modified xsi:type="dcterms:W3CDTF">2018-04-02T16:49:00Z</dcterms:modified>
</cp:coreProperties>
</file>